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8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"/>
        <w:gridCol w:w="5242"/>
        <w:gridCol w:w="1937"/>
        <w:gridCol w:w="2387"/>
        <w:gridCol w:w="1769"/>
        <w:gridCol w:w="181"/>
      </w:tblGrid>
      <w:tr w:rsidR="00DD66B4" w:rsidTr="004171A6">
        <w:trPr>
          <w:gridBefore w:val="1"/>
          <w:wBefore w:w="59" w:type="pct"/>
          <w:tblCellSpacing w:w="15" w:type="dxa"/>
        </w:trPr>
        <w:tc>
          <w:tcPr>
            <w:tcW w:w="4902" w:type="pct"/>
            <w:gridSpan w:val="5"/>
            <w:vAlign w:val="center"/>
          </w:tcPr>
          <w:tbl>
            <w:tblPr>
              <w:tblW w:w="4939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591"/>
              <w:gridCol w:w="4696"/>
            </w:tblGrid>
            <w:tr w:rsidR="00DD66B4" w:rsidRPr="007D768C" w:rsidTr="00232216">
              <w:trPr>
                <w:gridAfter w:val="1"/>
                <w:wAfter w:w="2060" w:type="pct"/>
                <w:tblCellSpacing w:w="15" w:type="dxa"/>
              </w:trPr>
              <w:tc>
                <w:tcPr>
                  <w:tcW w:w="2898" w:type="pct"/>
                  <w:vAlign w:val="center"/>
                </w:tcPr>
                <w:p w:rsidR="00DD66B4" w:rsidRPr="00CC4F8A" w:rsidRDefault="00DD66B4" w:rsidP="00CC4F8A">
                  <w:pPr>
                    <w:ind w:left="-1125" w:firstLine="1125"/>
                  </w:pPr>
                  <w:r w:rsidRPr="00CC4F8A">
                    <w:t>ПРОТОКОЛ № 1</w:t>
                  </w:r>
                </w:p>
              </w:tc>
            </w:tr>
            <w:tr w:rsidR="00DD66B4" w:rsidRPr="007D768C" w:rsidTr="00232216">
              <w:trPr>
                <w:gridAfter w:val="1"/>
                <w:wAfter w:w="2060" w:type="pct"/>
                <w:tblCellSpacing w:w="15" w:type="dxa"/>
              </w:trPr>
              <w:tc>
                <w:tcPr>
                  <w:tcW w:w="2898" w:type="pct"/>
                  <w:vAlign w:val="center"/>
                </w:tcPr>
                <w:p w:rsidR="00BC1B19" w:rsidRPr="001B5D22" w:rsidRDefault="00DD66B4" w:rsidP="0069332B">
                  <w:pPr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302EF1">
                    <w:t xml:space="preserve">рассмотрения заявок на участие в открытом аукционе по </w:t>
                  </w:r>
                  <w:r w:rsidR="00BC1B19" w:rsidRPr="00302EF1">
                    <w:t xml:space="preserve">извещению  </w:t>
                  </w:r>
                  <w:r w:rsidR="003248A0" w:rsidRPr="003248A0">
                    <w:rPr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>№ 210000191100000000</w:t>
                  </w:r>
                  <w:r w:rsidR="0069332B">
                    <w:rPr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>54</w:t>
                  </w:r>
                </w:p>
              </w:tc>
            </w:tr>
            <w:tr w:rsidR="00DD66B4" w:rsidRPr="007D768C" w:rsidTr="00232216">
              <w:trPr>
                <w:tblCellSpacing w:w="15" w:type="dxa"/>
              </w:trPr>
              <w:tc>
                <w:tcPr>
                  <w:tcW w:w="2898" w:type="pct"/>
                  <w:vAlign w:val="center"/>
                </w:tcPr>
                <w:p w:rsidR="00DD66B4" w:rsidRPr="007D768C" w:rsidRDefault="00DD66B4" w:rsidP="00232216">
                  <w:r w:rsidRPr="007D768C">
                    <w:t>р.п. Тонкино</w:t>
                  </w:r>
                  <w:r w:rsidR="00522B56">
                    <w:t xml:space="preserve">                 </w:t>
                  </w:r>
                </w:p>
              </w:tc>
              <w:tc>
                <w:tcPr>
                  <w:tcW w:w="2060" w:type="pct"/>
                  <w:vAlign w:val="center"/>
                </w:tcPr>
                <w:p w:rsidR="00DD66B4" w:rsidRPr="006C5B91" w:rsidRDefault="00DD66B4" w:rsidP="00232216">
                  <w:pPr>
                    <w:tabs>
                      <w:tab w:val="left" w:pos="3574"/>
                    </w:tabs>
                  </w:pPr>
                  <w:r>
                    <w:rPr>
                      <w:color w:val="FF0000"/>
                    </w:rPr>
                    <w:t xml:space="preserve">                                     </w:t>
                  </w:r>
                  <w:r w:rsidRPr="002E3526">
                    <w:rPr>
                      <w:color w:val="FF0000"/>
                    </w:rPr>
                    <w:t xml:space="preserve"> </w:t>
                  </w:r>
                  <w:r w:rsidR="003248A0">
                    <w:t>28</w:t>
                  </w:r>
                  <w:r w:rsidR="00282B26">
                    <w:t>.</w:t>
                  </w:r>
                  <w:r w:rsidR="0069332B">
                    <w:t>04</w:t>
                  </w:r>
                  <w:r w:rsidR="00282B26">
                    <w:t>.</w:t>
                  </w:r>
                  <w:r>
                    <w:t>202</w:t>
                  </w:r>
                  <w:r w:rsidR="0069332B">
                    <w:t>6</w:t>
                  </w:r>
                </w:p>
                <w:p w:rsidR="00DD66B4" w:rsidRPr="007D768C" w:rsidRDefault="00522B56" w:rsidP="00E545DA">
                  <w:pPr>
                    <w:tabs>
                      <w:tab w:val="left" w:pos="3574"/>
                    </w:tabs>
                  </w:pPr>
                  <w:r>
                    <w:t xml:space="preserve">                           </w:t>
                  </w:r>
                  <w:r w:rsidR="00E545DA">
                    <w:t>09</w:t>
                  </w:r>
                  <w:r w:rsidR="00DD66B4">
                    <w:t xml:space="preserve"> часов 00 минут</w:t>
                  </w:r>
                  <w:r w:rsidR="00DD66B4" w:rsidRPr="007D768C">
                    <w:t xml:space="preserve"> </w:t>
                  </w:r>
                </w:p>
              </w:tc>
            </w:tr>
          </w:tbl>
          <w:p w:rsidR="00DD66B4" w:rsidRPr="007D768C" w:rsidRDefault="00DD66B4" w:rsidP="00232216"/>
        </w:tc>
      </w:tr>
      <w:tr w:rsidR="00DD66B4" w:rsidTr="004171A6">
        <w:trPr>
          <w:gridBefore w:val="1"/>
          <w:wBefore w:w="59" w:type="pct"/>
          <w:tblCellSpacing w:w="15" w:type="dxa"/>
        </w:trPr>
        <w:tc>
          <w:tcPr>
            <w:tcW w:w="4902" w:type="pct"/>
            <w:gridSpan w:val="5"/>
            <w:vAlign w:val="center"/>
          </w:tcPr>
          <w:tbl>
            <w:tblPr>
              <w:tblW w:w="1020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DD66B4" w:rsidRPr="007D768C" w:rsidTr="00232216">
              <w:trPr>
                <w:tblCellSpacing w:w="15" w:type="dxa"/>
              </w:trPr>
              <w:tc>
                <w:tcPr>
                  <w:tcW w:w="4971" w:type="pct"/>
                  <w:vAlign w:val="center"/>
                </w:tcPr>
                <w:p w:rsidR="00DD66B4" w:rsidRPr="007D768C" w:rsidRDefault="00DD66B4" w:rsidP="0069332B">
                  <w:pPr>
                    <w:jc w:val="both"/>
                  </w:pPr>
                  <w:r w:rsidRPr="007D768C">
                    <w:t>1.</w:t>
                  </w:r>
                  <w:r w:rsidR="00BC1B19" w:rsidRPr="007D768C">
                    <w:t xml:space="preserve"> </w:t>
                  </w:r>
                  <w:proofErr w:type="gramStart"/>
                  <w:r w:rsidR="00BC1B19" w:rsidRPr="007D768C">
                    <w:t>Аукционная (конкурсная) комиссия по проведению открытого аукциона</w:t>
                  </w:r>
                  <w:r w:rsidR="00BC1B19">
                    <w:t xml:space="preserve"> в электронной форме</w:t>
                  </w:r>
                  <w:r w:rsidR="00BC1B19" w:rsidRPr="007D768C">
                    <w:t xml:space="preserve"> по составу участников и </w:t>
                  </w:r>
                  <w:r w:rsidR="00BC1B19" w:rsidRPr="007D768C">
                    <w:rPr>
                      <w:bCs/>
                    </w:rPr>
                    <w:t xml:space="preserve">форме подачи предложений по цене </w:t>
                  </w:r>
                  <w:r w:rsidR="00BC1B19">
                    <w:rPr>
                      <w:bCs/>
                    </w:rPr>
                    <w:t xml:space="preserve">на право заключения договора аренды </w:t>
                  </w:r>
                  <w:r w:rsidR="00BC1B19" w:rsidRPr="007D768C">
                    <w:rPr>
                      <w:bCs/>
                    </w:rPr>
                    <w:t>земельн</w:t>
                  </w:r>
                  <w:r w:rsidR="00BC1B19">
                    <w:rPr>
                      <w:bCs/>
                    </w:rPr>
                    <w:t>ого</w:t>
                  </w:r>
                  <w:r w:rsidR="00BC1B19" w:rsidRPr="007D768C">
                    <w:rPr>
                      <w:bCs/>
                    </w:rPr>
                    <w:t xml:space="preserve"> участк</w:t>
                  </w:r>
                  <w:r w:rsidR="00BC1B19">
                    <w:rPr>
                      <w:bCs/>
                    </w:rPr>
                    <w:t xml:space="preserve">а </w:t>
                  </w:r>
                  <w:r w:rsidRPr="007D768C">
                    <w:t xml:space="preserve">провела процедуру рассмотрения заявок на участие в аукционе в </w:t>
                  </w:r>
                  <w:r w:rsidR="00E545DA">
                    <w:t>09</w:t>
                  </w:r>
                  <w:r w:rsidRPr="007D768C">
                    <w:t>:00</w:t>
                  </w:r>
                  <w:r>
                    <w:t xml:space="preserve"> часов </w:t>
                  </w:r>
                  <w:r w:rsidR="003248A0">
                    <w:t>29</w:t>
                  </w:r>
                  <w:r w:rsidR="007F77F1">
                    <w:t>.</w:t>
                  </w:r>
                  <w:r w:rsidR="0069332B">
                    <w:t>04</w:t>
                  </w:r>
                  <w:r w:rsidR="007F77F1">
                    <w:t>.202</w:t>
                  </w:r>
                  <w:r w:rsidR="0069332B">
                    <w:t>6</w:t>
                  </w:r>
                  <w:r w:rsidR="007F77F1">
                    <w:t xml:space="preserve"> </w:t>
                  </w:r>
                  <w:r w:rsidRPr="007D768C">
                    <w:t xml:space="preserve">года по адресу: 606970, Нижегородская область, Тонкинский район, р.п. Тонкино, ул. Ленина, дом 1. </w:t>
                  </w:r>
                  <w:proofErr w:type="gramEnd"/>
                </w:p>
              </w:tc>
            </w:tr>
            <w:tr w:rsidR="00DD66B4" w:rsidRPr="007D768C" w:rsidTr="00232216">
              <w:trPr>
                <w:tblCellSpacing w:w="15" w:type="dxa"/>
              </w:trPr>
              <w:tc>
                <w:tcPr>
                  <w:tcW w:w="4971" w:type="pct"/>
                  <w:vAlign w:val="center"/>
                </w:tcPr>
                <w:p w:rsidR="00DD66B4" w:rsidRPr="00184D38" w:rsidRDefault="00DD66B4" w:rsidP="00232216">
                  <w:r w:rsidRPr="007D768C">
                    <w:t xml:space="preserve">2. Рассмотрение заявок на участие в открытом аукционе проводилось комиссией, в следующем составе: </w:t>
                  </w:r>
                </w:p>
                <w:p w:rsidR="00DD66B4" w:rsidRDefault="00DD66B4" w:rsidP="00232216">
                  <w:r>
                    <w:t>Председатель комиссии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 xml:space="preserve">1. </w:t>
                  </w:r>
                  <w:r w:rsidR="006C5B91" w:rsidRPr="00184D38">
                    <w:rPr>
                      <w:sz w:val="22"/>
                      <w:szCs w:val="22"/>
                    </w:rPr>
                    <w:t>Логинов Виктор Георгиевич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Заместитель председателя комиссии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2. Береснева Евгения Николаевна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Секретарь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 xml:space="preserve">3. </w:t>
                  </w:r>
                  <w:r w:rsidR="006C5B91" w:rsidRPr="00184D38">
                    <w:rPr>
                      <w:sz w:val="22"/>
                      <w:szCs w:val="22"/>
                    </w:rPr>
                    <w:t>Серова Наталья Сергеевна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Член комиссии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4. Соловьева Елена Викторовна</w:t>
                  </w:r>
                  <w:r w:rsidR="001C6350" w:rsidRPr="00184D38">
                    <w:rPr>
                      <w:sz w:val="22"/>
                      <w:szCs w:val="22"/>
                    </w:rPr>
                    <w:t xml:space="preserve"> 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Член комиссии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5. Уткин Федор Анатольевич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Член комиссии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 xml:space="preserve">6. </w:t>
                  </w:r>
                  <w:r w:rsidR="006C5B91" w:rsidRPr="00184D38">
                    <w:rPr>
                      <w:sz w:val="22"/>
                      <w:szCs w:val="22"/>
                    </w:rPr>
                    <w:t>Святкин Максим Васильевич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DD66B4" w:rsidRPr="007D768C" w:rsidRDefault="00DD66B4" w:rsidP="006C5B91">
                  <w:r w:rsidRPr="007D768C">
                    <w:t xml:space="preserve">Всего на заседании присутствовало </w:t>
                  </w:r>
                  <w:r w:rsidR="006C5B91">
                    <w:t>6</w:t>
                  </w:r>
                  <w:r w:rsidRPr="007D768C">
                    <w:t xml:space="preserve"> членов комиссии, что составило </w:t>
                  </w:r>
                  <w:r w:rsidR="006C5B91">
                    <w:t>100</w:t>
                  </w:r>
                  <w:r w:rsidRPr="007D768C">
                    <w:t xml:space="preserve"> % от общего количества членов комиссии. Кворум имеется, заседание правомочно.</w:t>
                  </w:r>
                </w:p>
              </w:tc>
            </w:tr>
            <w:tr w:rsidR="00DD66B4" w:rsidRPr="007D768C" w:rsidTr="00232216">
              <w:trPr>
                <w:tblCellSpacing w:w="15" w:type="dxa"/>
              </w:trPr>
              <w:tc>
                <w:tcPr>
                  <w:tcW w:w="4971" w:type="pct"/>
                  <w:vAlign w:val="center"/>
                </w:tcPr>
                <w:p w:rsidR="00DD66B4" w:rsidRPr="007D768C" w:rsidRDefault="00DD66B4" w:rsidP="0069332B">
                  <w:r w:rsidRPr="007D768C">
                    <w:t xml:space="preserve">3. Извещение о </w:t>
                  </w:r>
                  <w:r w:rsidRPr="00DC7606">
                    <w:t xml:space="preserve">проведении настоящего </w:t>
                  </w:r>
                  <w:r w:rsidR="00BC1B19">
                    <w:t xml:space="preserve">электронного </w:t>
                  </w:r>
                  <w:r w:rsidRPr="00DC7606">
                    <w:t xml:space="preserve">аукциона было размещено на официальном сайте торгов </w:t>
                  </w:r>
                  <w:hyperlink r:id="rId5" w:history="1">
                    <w:r w:rsidR="00970245" w:rsidRPr="00970245">
                      <w:rPr>
                        <w:color w:val="000080"/>
                        <w:u w:val="single"/>
                        <w:lang w:eastAsia="ar-SA"/>
                      </w:rPr>
                      <w:t>http://</w:t>
                    </w:r>
                    <w:r w:rsidR="00970245" w:rsidRPr="00970245">
                      <w:rPr>
                        <w:color w:val="000080"/>
                        <w:u w:val="single"/>
                        <w:shd w:val="clear" w:color="auto" w:fill="FFFFFF"/>
                        <w:lang w:eastAsia="ar-SA"/>
                      </w:rPr>
                      <w:t>torgi.gov.ru</w:t>
                    </w:r>
                  </w:hyperlink>
                  <w:r w:rsidR="00970245" w:rsidRPr="00970245">
                    <w:rPr>
                      <w:color w:val="000000"/>
                      <w:shd w:val="clear" w:color="auto" w:fill="FFFFFF"/>
                      <w:lang w:eastAsia="ar-SA"/>
                    </w:rPr>
                    <w:t>, http://</w:t>
                  </w:r>
                  <w:proofErr w:type="spellStart"/>
                  <w:r w:rsidR="00970245" w:rsidRPr="00970245">
                    <w:rPr>
                      <w:u w:val="single"/>
                      <w:lang w:val="en-US" w:eastAsia="ar-SA"/>
                    </w:rPr>
                    <w:t>sberbank</w:t>
                  </w:r>
                  <w:proofErr w:type="spellEnd"/>
                  <w:r w:rsidR="00970245" w:rsidRPr="00970245">
                    <w:rPr>
                      <w:u w:val="single"/>
                      <w:lang w:eastAsia="ar-SA"/>
                    </w:rPr>
                    <w:t>-</w:t>
                  </w:r>
                  <w:proofErr w:type="spellStart"/>
                  <w:r w:rsidR="00970245" w:rsidRPr="00970245">
                    <w:rPr>
                      <w:u w:val="single"/>
                      <w:lang w:val="en-US" w:eastAsia="ar-SA"/>
                    </w:rPr>
                    <w:t>ast</w:t>
                  </w:r>
                  <w:proofErr w:type="spellEnd"/>
                  <w:r w:rsidR="00970245" w:rsidRPr="00970245">
                    <w:rPr>
                      <w:u w:val="single"/>
                      <w:lang w:eastAsia="ar-SA"/>
                    </w:rPr>
                    <w:t>.</w:t>
                  </w:r>
                  <w:proofErr w:type="spellStart"/>
                  <w:r w:rsidR="00970245" w:rsidRPr="00970245">
                    <w:rPr>
                      <w:u w:val="single"/>
                      <w:lang w:val="en-US" w:eastAsia="ar-SA"/>
                    </w:rPr>
                    <w:t>ru</w:t>
                  </w:r>
                  <w:proofErr w:type="spellEnd"/>
                  <w:r w:rsidR="00970245" w:rsidRPr="00970245">
                    <w:rPr>
                      <w:u w:val="single"/>
                      <w:lang w:eastAsia="ar-SA"/>
                    </w:rPr>
                    <w:t>,</w:t>
                  </w:r>
                  <w:r w:rsidRPr="00DC7606">
                    <w:t xml:space="preserve"> </w:t>
                  </w:r>
                  <w:r w:rsidR="00302EF1" w:rsidRPr="00302EF1">
                    <w:rPr>
                      <w:rStyle w:val="HTML"/>
                      <w:rFonts w:eastAsiaTheme="majorEastAsia"/>
                      <w:i w:val="0"/>
                    </w:rPr>
                    <w:t>https://tonkino.nobl.ru/</w:t>
                  </w:r>
                  <w:r w:rsidR="001B5D22" w:rsidRPr="005F5434">
                    <w:t>.</w:t>
                  </w:r>
                  <w:r w:rsidR="003248A0" w:rsidRPr="003248A0">
                    <w:rPr>
                      <w:color w:val="000000"/>
                    </w:rPr>
                    <w:t>14.</w:t>
                  </w:r>
                  <w:r w:rsidR="0069332B">
                    <w:rPr>
                      <w:color w:val="000000"/>
                    </w:rPr>
                    <w:t>04</w:t>
                  </w:r>
                  <w:r w:rsidR="003248A0" w:rsidRPr="003248A0">
                    <w:rPr>
                      <w:color w:val="000000"/>
                    </w:rPr>
                    <w:t>.202</w:t>
                  </w:r>
                  <w:r w:rsidR="0069332B">
                    <w:rPr>
                      <w:color w:val="000000"/>
                    </w:rPr>
                    <w:t>6</w:t>
                  </w:r>
                  <w:r w:rsidRPr="003248A0">
                    <w:t>.</w:t>
                  </w:r>
                </w:p>
              </w:tc>
            </w:tr>
          </w:tbl>
          <w:p w:rsidR="00DD66B4" w:rsidRPr="007D768C" w:rsidRDefault="00DD66B4" w:rsidP="00232216"/>
        </w:tc>
      </w:tr>
      <w:tr w:rsidR="00DD66B4" w:rsidTr="004171A6">
        <w:trPr>
          <w:gridAfter w:val="1"/>
          <w:wAfter w:w="59" w:type="pct"/>
          <w:tblCellSpacing w:w="15" w:type="dxa"/>
        </w:trPr>
        <w:tc>
          <w:tcPr>
            <w:tcW w:w="4903" w:type="pct"/>
            <w:gridSpan w:val="5"/>
            <w:vAlign w:val="center"/>
          </w:tcPr>
          <w:tbl>
            <w:tblPr>
              <w:tblW w:w="4511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588"/>
            </w:tblGrid>
            <w:tr w:rsidR="00DD66B4" w:rsidRPr="007D768C" w:rsidTr="00232216">
              <w:trPr>
                <w:tblCellSpacing w:w="15" w:type="dxa"/>
              </w:trPr>
              <w:tc>
                <w:tcPr>
                  <w:tcW w:w="4971" w:type="pct"/>
                  <w:vAlign w:val="center"/>
                </w:tcPr>
                <w:p w:rsidR="001C6350" w:rsidRPr="00F02FE2" w:rsidRDefault="00F02FE2" w:rsidP="00F02FE2">
                  <w:pPr>
                    <w:pStyle w:val="ab"/>
                    <w:rPr>
                      <w:b/>
                      <w:bCs/>
                    </w:rPr>
                  </w:pPr>
                  <w:r>
                    <w:t xml:space="preserve">   </w:t>
                  </w:r>
                  <w:r w:rsidR="00970245">
                    <w:t xml:space="preserve">4. </w:t>
                  </w:r>
                  <w:r w:rsidR="00970245" w:rsidRPr="00F9215B">
                    <w:t>Предмет аукциона:</w:t>
                  </w:r>
                  <w:r w:rsidR="00970245" w:rsidRPr="00970245">
                    <w:t xml:space="preserve"> Предоставление права на заключение договоров аренды земельных участков:</w:t>
                  </w:r>
                </w:p>
                <w:p w:rsidR="000B5062" w:rsidRPr="000B5062" w:rsidRDefault="000B5062" w:rsidP="000B5062">
                  <w:pPr>
                    <w:suppressAutoHyphens/>
                    <w:snapToGrid w:val="0"/>
                    <w:spacing w:line="0" w:lineRule="atLeast"/>
                    <w:ind w:firstLine="709"/>
                    <w:rPr>
                      <w:b/>
                      <w:bCs/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 xml:space="preserve">Лот №1  </w:t>
                  </w:r>
                </w:p>
                <w:p w:rsidR="000B5062" w:rsidRPr="000B5062" w:rsidRDefault="000B5062" w:rsidP="000B5062">
                  <w:pPr>
                    <w:suppressAutoHyphens/>
                    <w:snapToGrid w:val="0"/>
                    <w:spacing w:line="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 xml:space="preserve">Предмет аукциона: </w:t>
                  </w:r>
                  <w:r w:rsidRPr="000B5062">
                    <w:rPr>
                      <w:lang w:eastAsia="ar-SA"/>
                    </w:rPr>
                    <w:t>продажа права на заключение договора аренды земельного участка (срок аренды  3 года);</w:t>
                  </w:r>
                </w:p>
                <w:p w:rsidR="000B5062" w:rsidRPr="000B5062" w:rsidRDefault="000B5062" w:rsidP="000B5062">
                  <w:pPr>
                    <w:suppressAutoHyphens/>
                    <w:snapToGrid w:val="0"/>
                    <w:spacing w:line="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>местоположение земельного участка</w:t>
                  </w:r>
                  <w:r w:rsidRPr="000B5062">
                    <w:rPr>
                      <w:lang w:eastAsia="ar-SA"/>
                    </w:rPr>
                    <w:t xml:space="preserve">: </w:t>
                  </w:r>
                  <w:r w:rsidRPr="000B5062">
                    <w:rPr>
                      <w:snapToGrid w:val="0"/>
                    </w:rPr>
                    <w:t>Российская Федерация, Нижегородская область, муниципальный округ Тонкинский, р.п. Тонкино, ул. Вычужанина, земельный участок 35Б/1</w:t>
                  </w:r>
                  <w:r w:rsidRPr="000B5062">
                    <w:rPr>
                      <w:lang w:eastAsia="ar-SA"/>
                    </w:rPr>
                    <w:t>;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 xml:space="preserve">площадь земельного участка  - </w:t>
                  </w:r>
                  <w:r w:rsidRPr="000B5062">
                    <w:rPr>
                      <w:lang w:eastAsia="ar-SA"/>
                    </w:rPr>
                    <w:t>150 кв.м.;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>категория земель</w:t>
                  </w:r>
                  <w:r w:rsidRPr="000B5062">
                    <w:rPr>
                      <w:lang w:eastAsia="ar-SA"/>
                    </w:rPr>
                    <w:t xml:space="preserve"> — «Земли населенных пунктов»;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 xml:space="preserve">вид разрешенного использования – </w:t>
                  </w:r>
                  <w:r w:rsidRPr="000B5062">
                    <w:rPr>
                      <w:lang w:eastAsia="ar-SA"/>
                    </w:rPr>
                    <w:t xml:space="preserve">  «блокированная жилая застройка» 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>кадастровый номер участка -</w:t>
                  </w:r>
                  <w:r w:rsidRPr="000B5062">
                    <w:rPr>
                      <w:lang w:eastAsia="ar-SA"/>
                    </w:rPr>
                    <w:t xml:space="preserve"> 52:04:0300016:1446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>обременение (ограничение) земельного участка</w:t>
                  </w:r>
                  <w:r w:rsidRPr="000B5062">
                    <w:rPr>
                      <w:lang w:eastAsia="ar-SA"/>
                    </w:rPr>
                    <w:t xml:space="preserve"> – нет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 xml:space="preserve">начальная цена предмета аукциона: </w:t>
                  </w:r>
                  <w:r w:rsidRPr="000B5062">
                    <w:rPr>
                      <w:lang w:eastAsia="ar-SA"/>
                    </w:rPr>
                    <w:t>4312,5 (Четыре тысячи триста двенадцать рублей 50 копеек (без НДС);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 xml:space="preserve">шаг аукциона – </w:t>
                  </w:r>
                  <w:r w:rsidRPr="000B5062">
                    <w:rPr>
                      <w:snapToGrid w:val="0"/>
                    </w:rPr>
                    <w:t xml:space="preserve">3% - </w:t>
                  </w:r>
                  <w:r w:rsidRPr="000B5062">
                    <w:rPr>
                      <w:snapToGrid w:val="0"/>
                      <w:lang w:eastAsia="ar-SA"/>
                    </w:rPr>
                    <w:t>129,38 (Сто двадцать девять) рублей 38 копеек</w:t>
                  </w:r>
                  <w:r w:rsidRPr="000B5062">
                    <w:rPr>
                      <w:lang w:eastAsia="ar-SA"/>
                    </w:rPr>
                    <w:t>;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>размер задатка</w:t>
                  </w:r>
                  <w:r w:rsidRPr="000B5062">
                    <w:rPr>
                      <w:lang w:eastAsia="ar-SA"/>
                    </w:rPr>
                    <w:t xml:space="preserve"> – </w:t>
                  </w:r>
                  <w:r w:rsidRPr="000B5062">
                    <w:rPr>
                      <w:snapToGrid w:val="0"/>
                    </w:rPr>
                    <w:t>20% начальной ежегодной арендной платы за земельный участок</w:t>
                  </w:r>
                  <w:r w:rsidRPr="000B5062">
                    <w:rPr>
                      <w:lang w:eastAsia="ar-SA"/>
                    </w:rPr>
                    <w:t xml:space="preserve"> </w:t>
                  </w:r>
                  <w:r w:rsidRPr="000B5062">
                    <w:rPr>
                      <w:snapToGrid w:val="0"/>
                      <w:lang w:eastAsia="ar-SA"/>
                    </w:rPr>
                    <w:t xml:space="preserve">862,50 </w:t>
                  </w:r>
                  <w:r w:rsidRPr="000B5062">
                    <w:rPr>
                      <w:lang w:eastAsia="ar-SA"/>
                    </w:rPr>
                    <w:t xml:space="preserve"> (Восемьсот шестьдесят два) рубля 50 копеек.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rPr>
                      <w:snapToGrid w:val="0"/>
                    </w:rPr>
                  </w:pPr>
                  <w:r w:rsidRPr="000B5062">
                    <w:rPr>
                      <w:snapToGrid w:val="0"/>
                    </w:rPr>
                    <w:t xml:space="preserve">Стоимость годовой арендной платы земельного участка определена на основании п.14 ст.39.11 Земельного Кодекса Российской Федерации, и составляет 20 % от кадастровой стоимости земельного участка – </w:t>
                  </w:r>
                  <w:r w:rsidRPr="000B5062">
                    <w:rPr>
                      <w:lang w:eastAsia="ar-SA"/>
                    </w:rPr>
                    <w:t xml:space="preserve">4312,5 </w:t>
                  </w:r>
                  <w:r w:rsidRPr="000B5062">
                    <w:rPr>
                      <w:snapToGrid w:val="0"/>
                    </w:rPr>
                    <w:t>рублей.</w:t>
                  </w:r>
                </w:p>
                <w:p w:rsidR="000B5062" w:rsidRPr="000B5062" w:rsidRDefault="000B5062" w:rsidP="000B5062">
                  <w:pPr>
                    <w:suppressAutoHyphens/>
                    <w:snapToGrid w:val="0"/>
                    <w:spacing w:line="0" w:lineRule="atLeast"/>
                    <w:ind w:firstLine="709"/>
                    <w:rPr>
                      <w:b/>
                      <w:bCs/>
                      <w:lang w:eastAsia="ar-SA"/>
                    </w:rPr>
                  </w:pPr>
                </w:p>
                <w:p w:rsidR="000B5062" w:rsidRPr="000B5062" w:rsidRDefault="000B5062" w:rsidP="000B5062">
                  <w:pPr>
                    <w:suppressAutoHyphens/>
                    <w:snapToGrid w:val="0"/>
                    <w:spacing w:line="0" w:lineRule="atLeast"/>
                    <w:ind w:firstLine="709"/>
                    <w:rPr>
                      <w:b/>
                      <w:bCs/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 xml:space="preserve">Лот №2  </w:t>
                  </w:r>
                </w:p>
                <w:p w:rsidR="000B5062" w:rsidRPr="000B5062" w:rsidRDefault="000B5062" w:rsidP="000B5062">
                  <w:pPr>
                    <w:suppressAutoHyphens/>
                    <w:snapToGrid w:val="0"/>
                    <w:spacing w:line="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lastRenderedPageBreak/>
                    <w:t xml:space="preserve">Предмет аукциона: </w:t>
                  </w:r>
                  <w:r w:rsidRPr="000B5062">
                    <w:rPr>
                      <w:lang w:eastAsia="ar-SA"/>
                    </w:rPr>
                    <w:t>продажа права на заключение договора аренды земельного участка (срок аренды  3 года);</w:t>
                  </w:r>
                </w:p>
                <w:p w:rsidR="000B5062" w:rsidRPr="000B5062" w:rsidRDefault="000B5062" w:rsidP="000B5062">
                  <w:pPr>
                    <w:suppressAutoHyphens/>
                    <w:snapToGrid w:val="0"/>
                    <w:spacing w:line="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>местоположение земельного участка</w:t>
                  </w:r>
                  <w:r w:rsidRPr="000B5062">
                    <w:rPr>
                      <w:lang w:eastAsia="ar-SA"/>
                    </w:rPr>
                    <w:t xml:space="preserve">: </w:t>
                  </w:r>
                  <w:r w:rsidRPr="000B5062">
                    <w:rPr>
                      <w:snapToGrid w:val="0"/>
                    </w:rPr>
                    <w:t>Российская Федерация, Нижегородская область, муниципальный округ Тонкинский, р.п. Тонкино, ул. Вычужанина, земельный участок 35Б/2</w:t>
                  </w:r>
                  <w:r w:rsidRPr="000B5062">
                    <w:rPr>
                      <w:lang w:eastAsia="ar-SA"/>
                    </w:rPr>
                    <w:t>;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 xml:space="preserve">площадь земельного участка  - </w:t>
                  </w:r>
                  <w:r w:rsidRPr="000B5062">
                    <w:rPr>
                      <w:lang w:eastAsia="ar-SA"/>
                    </w:rPr>
                    <w:t>150 кв.м.;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>категория земель</w:t>
                  </w:r>
                  <w:r w:rsidRPr="000B5062">
                    <w:rPr>
                      <w:lang w:eastAsia="ar-SA"/>
                    </w:rPr>
                    <w:t xml:space="preserve"> — «Земли населенных пунктов»;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 xml:space="preserve">вид разрешенного использования – </w:t>
                  </w:r>
                  <w:r w:rsidRPr="000B5062">
                    <w:rPr>
                      <w:lang w:eastAsia="ar-SA"/>
                    </w:rPr>
                    <w:t xml:space="preserve">  «блокированная жилая застройка» 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>кадастровый номер участка -</w:t>
                  </w:r>
                  <w:r w:rsidRPr="000B5062">
                    <w:rPr>
                      <w:lang w:eastAsia="ar-SA"/>
                    </w:rPr>
                    <w:t xml:space="preserve"> 52:04:0300016:1447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>обременение (ограничение) земельного участка</w:t>
                  </w:r>
                  <w:r w:rsidRPr="000B5062">
                    <w:rPr>
                      <w:lang w:eastAsia="ar-SA"/>
                    </w:rPr>
                    <w:t xml:space="preserve"> – нет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 xml:space="preserve">начальная цена предмета аукциона: </w:t>
                  </w:r>
                  <w:r w:rsidRPr="000B5062">
                    <w:rPr>
                      <w:lang w:eastAsia="ar-SA"/>
                    </w:rPr>
                    <w:t>4312,5 (Четыре тысячи триста двенадцать рублей 50 копеек (без НДС);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 xml:space="preserve">шаг аукциона – </w:t>
                  </w:r>
                  <w:r w:rsidRPr="000B5062">
                    <w:rPr>
                      <w:snapToGrid w:val="0"/>
                    </w:rPr>
                    <w:t xml:space="preserve">3% - </w:t>
                  </w:r>
                  <w:r w:rsidRPr="000B5062">
                    <w:rPr>
                      <w:snapToGrid w:val="0"/>
                      <w:lang w:eastAsia="ar-SA"/>
                    </w:rPr>
                    <w:t>129,38 (Сто двадцать девять) рублей 38 копеек</w:t>
                  </w:r>
                  <w:r w:rsidRPr="000B5062">
                    <w:rPr>
                      <w:lang w:eastAsia="ar-SA"/>
                    </w:rPr>
                    <w:t>;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rPr>
                      <w:lang w:eastAsia="ar-SA"/>
                    </w:rPr>
                  </w:pPr>
                  <w:r w:rsidRPr="000B5062">
                    <w:rPr>
                      <w:b/>
                      <w:bCs/>
                      <w:lang w:eastAsia="ar-SA"/>
                    </w:rPr>
                    <w:t>размер задатка</w:t>
                  </w:r>
                  <w:r w:rsidRPr="000B5062">
                    <w:rPr>
                      <w:lang w:eastAsia="ar-SA"/>
                    </w:rPr>
                    <w:t xml:space="preserve"> – </w:t>
                  </w:r>
                  <w:r w:rsidRPr="000B5062">
                    <w:rPr>
                      <w:snapToGrid w:val="0"/>
                    </w:rPr>
                    <w:t>20% начальной ежегодной арендной платы за земельный участок</w:t>
                  </w:r>
                  <w:r w:rsidRPr="000B5062">
                    <w:rPr>
                      <w:lang w:eastAsia="ar-SA"/>
                    </w:rPr>
                    <w:t xml:space="preserve"> </w:t>
                  </w:r>
                  <w:r w:rsidRPr="000B5062">
                    <w:rPr>
                      <w:snapToGrid w:val="0"/>
                      <w:lang w:eastAsia="ar-SA"/>
                    </w:rPr>
                    <w:t xml:space="preserve">862,50 </w:t>
                  </w:r>
                  <w:r w:rsidRPr="000B5062">
                    <w:rPr>
                      <w:lang w:eastAsia="ar-SA"/>
                    </w:rPr>
                    <w:t xml:space="preserve"> (Восемьсот шестьдесят два) рубля 50 копеек.</w:t>
                  </w:r>
                </w:p>
                <w:p w:rsidR="000B5062" w:rsidRPr="000B5062" w:rsidRDefault="000B5062" w:rsidP="000B5062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rPr>
                      <w:snapToGrid w:val="0"/>
                    </w:rPr>
                  </w:pPr>
                  <w:r w:rsidRPr="000B5062">
                    <w:rPr>
                      <w:snapToGrid w:val="0"/>
                    </w:rPr>
                    <w:t xml:space="preserve">Стоимость годовой арендной платы земельного участка определена на основании п.14 ст.39.11 Земельного Кодекса Российской Федерации, и составляет 20 % от кадастровой стоимости земельного участка – </w:t>
                  </w:r>
                  <w:r w:rsidRPr="000B5062">
                    <w:rPr>
                      <w:lang w:eastAsia="ar-SA"/>
                    </w:rPr>
                    <w:t xml:space="preserve">4312,5 </w:t>
                  </w:r>
                  <w:r w:rsidRPr="000B5062">
                    <w:rPr>
                      <w:snapToGrid w:val="0"/>
                    </w:rPr>
                    <w:t>рублей.</w:t>
                  </w:r>
                </w:p>
                <w:p w:rsidR="00DD66B4" w:rsidRPr="003248A0" w:rsidRDefault="00DD66B4" w:rsidP="00CD7061">
                  <w:pPr>
                    <w:suppressAutoHyphens/>
                    <w:snapToGrid w:val="0"/>
                    <w:spacing w:line="100" w:lineRule="atLeast"/>
                    <w:jc w:val="both"/>
                    <w:rPr>
                      <w:sz w:val="16"/>
                      <w:szCs w:val="16"/>
                      <w:shd w:val="clear" w:color="auto" w:fill="FFFFFF"/>
                      <w:lang w:eastAsia="ar-SA"/>
                    </w:rPr>
                  </w:pPr>
                </w:p>
              </w:tc>
            </w:tr>
            <w:tr w:rsidR="00DD66B4" w:rsidRPr="007D768C" w:rsidTr="00232216">
              <w:trPr>
                <w:tblCellSpacing w:w="15" w:type="dxa"/>
              </w:trPr>
              <w:tc>
                <w:tcPr>
                  <w:tcW w:w="4971" w:type="pct"/>
                  <w:vAlign w:val="center"/>
                </w:tcPr>
                <w:p w:rsidR="00970245" w:rsidRPr="00F02FE2" w:rsidRDefault="00DD66B4" w:rsidP="00F02FE2">
                  <w:r>
                    <w:lastRenderedPageBreak/>
                    <w:t xml:space="preserve">       </w:t>
                  </w:r>
                  <w:r w:rsidR="006D6307">
                    <w:t>5</w:t>
                  </w:r>
                  <w:r w:rsidRPr="007D768C">
                    <w:t xml:space="preserve">. Комиссией рассмотрены заявки на участие в аукционе </w:t>
                  </w:r>
                </w:p>
                <w:tbl>
                  <w:tblPr>
                    <w:tblW w:w="10482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4"/>
                    <w:gridCol w:w="787"/>
                    <w:gridCol w:w="2802"/>
                    <w:gridCol w:w="1255"/>
                    <w:gridCol w:w="965"/>
                    <w:gridCol w:w="1284"/>
                    <w:gridCol w:w="1108"/>
                    <w:gridCol w:w="1787"/>
                  </w:tblGrid>
                  <w:tr w:rsidR="00970245" w:rsidRPr="00B7021C" w:rsidTr="00D05634">
                    <w:trPr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EF5D0A" w:rsidRDefault="00970245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 xml:space="preserve">№ </w:t>
                        </w:r>
                        <w:proofErr w:type="gramStart"/>
                        <w:r w:rsidRPr="00EF5D0A">
                          <w:rPr>
                            <w:sz w:val="16"/>
                            <w:szCs w:val="16"/>
                          </w:rPr>
                          <w:t>п</w:t>
                        </w:r>
                        <w:proofErr w:type="gramEnd"/>
                        <w:r w:rsidRPr="00EF5D0A">
                          <w:rPr>
                            <w:sz w:val="16"/>
                            <w:szCs w:val="16"/>
                          </w:rPr>
                          <w:t>/п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EF5D0A" w:rsidRDefault="00970245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Рег. № заявки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EF5D0A" w:rsidRDefault="00970245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Наименование заявителя и почтовый адрес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70245" w:rsidRPr="00EF5D0A" w:rsidRDefault="00970245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Дата и время подачи заявки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70245" w:rsidRPr="00EF5D0A" w:rsidRDefault="00697EB8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№ лота, по которому подана заявка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70245" w:rsidRPr="00EF5D0A" w:rsidRDefault="00970245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Информация о внесении задатка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EF5D0A" w:rsidRDefault="00970245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Решение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EF5D0A" w:rsidRDefault="00970245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Причина отказа</w:t>
                        </w:r>
                      </w:p>
                    </w:tc>
                  </w:tr>
                  <w:tr w:rsidR="00970245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EF5D0A" w:rsidRDefault="00970245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EF5D0A" w:rsidRDefault="000B5062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1841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EF5D0A" w:rsidRDefault="000B5062" w:rsidP="00B22850">
                        <w:pPr>
                          <w:ind w:right="113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МЕРСИКОВ АЛЕКСЕЙ МИХАЙЛОВИЧ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70245" w:rsidRPr="00EF5D0A" w:rsidRDefault="00970245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970245" w:rsidRPr="00EF5D0A" w:rsidRDefault="000B5062" w:rsidP="00C75B0F">
                        <w:pPr>
                          <w:ind w:right="113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23.04.2026 14:36:00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97EB8" w:rsidRPr="00EF5D0A" w:rsidRDefault="00697EB8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697EB8" w:rsidRPr="00EF5D0A" w:rsidRDefault="00697EB8" w:rsidP="00B2285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970245" w:rsidRPr="00EF5D0A" w:rsidRDefault="00697EB8" w:rsidP="00E545D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CD7061" w:rsidRPr="00EF5D0A" w:rsidRDefault="00CD7061" w:rsidP="00CD7061">
                        <w:pPr>
                          <w:ind w:right="113"/>
                          <w:rPr>
                            <w:sz w:val="16"/>
                            <w:szCs w:val="16"/>
                          </w:rPr>
                        </w:pPr>
                      </w:p>
                      <w:p w:rsidR="00CD7061" w:rsidRPr="00EF5D0A" w:rsidRDefault="00CD7061" w:rsidP="00CD7061">
                        <w:pPr>
                          <w:ind w:right="113"/>
                          <w:rPr>
                            <w:sz w:val="16"/>
                            <w:szCs w:val="16"/>
                          </w:rPr>
                        </w:pPr>
                      </w:p>
                      <w:p w:rsidR="00970245" w:rsidRPr="00EF5D0A" w:rsidRDefault="00AD1611" w:rsidP="00E545DA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  <w:p w:rsidR="00AD1611" w:rsidRPr="00EF5D0A" w:rsidRDefault="00AD1611" w:rsidP="00AD1611">
                        <w:pPr>
                          <w:ind w:right="113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EF5D0A" w:rsidRDefault="00D05634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</w:t>
                        </w:r>
                        <w:r w:rsidR="00C75B0F" w:rsidRPr="00EF5D0A">
                          <w:rPr>
                            <w:sz w:val="16"/>
                            <w:szCs w:val="16"/>
                          </w:rPr>
                          <w:t>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EF5D0A" w:rsidRDefault="00970245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5B91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C5B91" w:rsidRPr="00EF5D0A" w:rsidRDefault="006C5B91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2.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C5B91" w:rsidRPr="00EF5D0A" w:rsidRDefault="000B5062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  <w:shd w:val="clear" w:color="auto" w:fill="FFFFFF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3962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C5B91" w:rsidRPr="00EF5D0A" w:rsidRDefault="000B5062" w:rsidP="00B22850">
                        <w:pPr>
                          <w:ind w:right="113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Богданова Ольга Васильевна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C5B91" w:rsidRPr="00EF5D0A" w:rsidRDefault="006C5B91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  <w:shd w:val="clear" w:color="auto" w:fill="FFFFFF"/>
                          </w:rPr>
                        </w:pPr>
                      </w:p>
                      <w:p w:rsidR="006C5B91" w:rsidRPr="00EF5D0A" w:rsidRDefault="000B5062" w:rsidP="00D05634">
                        <w:pPr>
                          <w:ind w:right="113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26.04.2026 06:26:34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C5B91" w:rsidRPr="00EF5D0A" w:rsidRDefault="006C5B91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6C5B91" w:rsidRPr="00EF5D0A" w:rsidRDefault="006C5B91" w:rsidP="00B2285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6C5B91" w:rsidRPr="00EF5D0A" w:rsidRDefault="00716A6C" w:rsidP="00D0563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C5B91" w:rsidRPr="00EF5D0A" w:rsidRDefault="006C5B91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6C5B91" w:rsidRPr="00EF5D0A" w:rsidRDefault="006C5B91" w:rsidP="00B2285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6C5B91" w:rsidRPr="00EF5D0A" w:rsidRDefault="006C5B91" w:rsidP="00D0563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C5B91" w:rsidRPr="00EF5D0A" w:rsidRDefault="00D05634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C5B91" w:rsidRPr="00EF5D0A" w:rsidRDefault="006C5B91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B5062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3.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FFFFF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8641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B22850">
                        <w:pPr>
                          <w:ind w:right="113"/>
                          <w:rPr>
                            <w:sz w:val="21"/>
                            <w:szCs w:val="21"/>
                            <w:shd w:val="clear" w:color="auto" w:fill="FFFFFF"/>
                          </w:rPr>
                        </w:pPr>
                        <w:proofErr w:type="spellStart"/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Жиляков</w:t>
                        </w:r>
                        <w:proofErr w:type="spellEnd"/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 xml:space="preserve"> Сергей Александрович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062" w:rsidRPr="00EF5D0A" w:rsidRDefault="000B5062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</w:p>
                      <w:p w:rsidR="000B5062" w:rsidRPr="00EF5D0A" w:rsidRDefault="000B5062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  <w:shd w:val="clear" w:color="auto" w:fill="FFFFFF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26.04.2026 06:28:45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062" w:rsidRPr="00EF5D0A" w:rsidRDefault="000B5062" w:rsidP="000B5062">
                        <w:pPr>
                          <w:ind w:right="113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EF5D0A" w:rsidRDefault="000B5062" w:rsidP="000B5062">
                        <w:pPr>
                          <w:ind w:right="113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EF5D0A" w:rsidRDefault="000B5062" w:rsidP="000B506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B5062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4.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FFFFF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8348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B22850">
                        <w:pPr>
                          <w:ind w:right="113"/>
                          <w:rPr>
                            <w:sz w:val="21"/>
                            <w:szCs w:val="21"/>
                            <w:shd w:val="clear" w:color="auto" w:fill="FFFFFF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Беглов Михаил Владимирович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062" w:rsidRPr="00EF5D0A" w:rsidRDefault="000B5062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  <w:shd w:val="clear" w:color="auto" w:fill="FFFFFF"/>
                          </w:rPr>
                        </w:pPr>
                      </w:p>
                      <w:p w:rsidR="000B5062" w:rsidRPr="00EF5D0A" w:rsidRDefault="000B5062" w:rsidP="000B506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26.04.2026 22:23:04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062" w:rsidRPr="00EF5D0A" w:rsidRDefault="000B5062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EF5D0A" w:rsidRDefault="000B5062" w:rsidP="000B506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EF5D0A" w:rsidRDefault="000B5062" w:rsidP="000B506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B5062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5.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FFFFF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4707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B22850">
                        <w:pPr>
                          <w:ind w:right="113"/>
                          <w:rPr>
                            <w:sz w:val="21"/>
                            <w:szCs w:val="21"/>
                            <w:shd w:val="clear" w:color="auto" w:fill="FFFFFF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Семёнов Роман Георгиевич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062" w:rsidRPr="00EF5D0A" w:rsidRDefault="000B5062" w:rsidP="000B506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EF5D0A" w:rsidRDefault="000B5062" w:rsidP="000B506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27.04.2026 10:21:30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062" w:rsidRPr="00EF5D0A" w:rsidRDefault="000B5062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EF5D0A" w:rsidRDefault="000B5062" w:rsidP="000B506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EF5D0A" w:rsidRDefault="000B5062" w:rsidP="000B506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B5062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6.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FFFFF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3181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BE6AAB" w:rsidP="00B22850">
                        <w:pPr>
                          <w:ind w:right="113"/>
                          <w:rPr>
                            <w:sz w:val="21"/>
                            <w:szCs w:val="21"/>
                            <w:shd w:val="clear" w:color="auto" w:fill="FFFFFF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Борисенко Сергей Владимирович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  <w:shd w:val="clear" w:color="auto" w:fill="FFFFFF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27.04.2026 12:13:51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E6AAB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7.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9142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Нестеренко Илья Андреевич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</w:p>
                      <w:p w:rsidR="00BE6AAB" w:rsidRPr="00EF5D0A" w:rsidRDefault="00BE6AAB" w:rsidP="00BE6AAB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EF5D0A">
                          <w:rPr>
                            <w:sz w:val="21"/>
                            <w:szCs w:val="21"/>
                          </w:rPr>
                          <w:t>27.04.2026 12:15:46</w:t>
                        </w:r>
                        <w:r w:rsidRPr="00EF5D0A">
                          <w:rPr>
                            <w:sz w:val="21"/>
                            <w:szCs w:val="21"/>
                          </w:rPr>
                          <w:tab/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E6AAB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E6AAB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E6AAB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E6AAB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8.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7605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ПРУДАЕВ ЕВГЕНИЙ НИКОЛАЕВИЧ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</w:p>
                      <w:p w:rsidR="00BE6AAB" w:rsidRPr="00EF5D0A" w:rsidRDefault="00BE6AAB" w:rsidP="00BE6AAB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27.04.2026 13:09:09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E6AAB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E6AA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E6AA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E6AAB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9.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9608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МЕРСИКОВ АЛЕКСЕЙ МИХАЙЛОВИЧ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</w:p>
                      <w:p w:rsidR="00BE6AAB" w:rsidRPr="00EF5D0A" w:rsidRDefault="00BE6AAB" w:rsidP="00BE6AAB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23.04.2026 14:23:29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E6AAB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E6AAB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E6AA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E6AAB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E6AA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E6AAB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10.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3475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Богданова Ольга Васильевна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</w:p>
                      <w:p w:rsidR="00BE6AAB" w:rsidRPr="00EF5D0A" w:rsidRDefault="00BE6AAB" w:rsidP="00BE6AAB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26.04.2026 06:27:27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A3DEA" w:rsidRPr="00EF5D0A" w:rsidRDefault="000A3DEA" w:rsidP="00BE6AAB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A3DEA" w:rsidRPr="00EF5D0A" w:rsidRDefault="000A3DEA" w:rsidP="00BE6AAB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0A3DEA" w:rsidP="00BE6AAB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A3DEA" w:rsidRPr="00EF5D0A" w:rsidRDefault="000A3DEA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A3DEA" w:rsidRPr="00EF5D0A" w:rsidRDefault="000A3DEA" w:rsidP="000A3DE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0A3DEA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E6AAB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lastRenderedPageBreak/>
                          <w:t>11.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5818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proofErr w:type="spellStart"/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Жиляков</w:t>
                        </w:r>
                        <w:proofErr w:type="spellEnd"/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 xml:space="preserve"> Сергей Александрович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</w:p>
                      <w:p w:rsidR="00BE6AAB" w:rsidRPr="00EF5D0A" w:rsidRDefault="00BE6AAB" w:rsidP="00BE6AAB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26.04.2026 06:29:47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A3DEA" w:rsidRPr="00EF5D0A" w:rsidRDefault="000A3DEA" w:rsidP="000A3DEA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A3DEA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A3DEA" w:rsidRPr="00EF5D0A" w:rsidRDefault="000A3DEA" w:rsidP="000A3DEA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A3DEA" w:rsidRPr="00EF5D0A" w:rsidRDefault="000A3DEA" w:rsidP="000A3DE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0A3DEA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E6AAB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12.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4724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Беглов Михаил Владимирович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</w:p>
                      <w:p w:rsidR="00BE6AAB" w:rsidRPr="00EF5D0A" w:rsidRDefault="00BE6AAB" w:rsidP="00BE6AAB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26.04.2026 22:23:45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A3DEA" w:rsidRPr="00EF5D0A" w:rsidRDefault="000A3DEA" w:rsidP="000A3DEA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A3DEA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A3DEA" w:rsidRPr="00EF5D0A" w:rsidRDefault="000A3DEA" w:rsidP="000A3DEA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A3DEA" w:rsidRPr="00EF5D0A" w:rsidRDefault="000A3DEA" w:rsidP="000A3DE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0A3DEA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E6AAB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13.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7064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Семёнов Роман Георгиевич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</w:p>
                      <w:p w:rsidR="00BE6AAB" w:rsidRPr="00EF5D0A" w:rsidRDefault="00BE6AAB" w:rsidP="00BE6AAB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27.04.2026 10:25:40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A3DEA" w:rsidRPr="00EF5D0A" w:rsidRDefault="000A3DEA" w:rsidP="000A3DEA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A3DEA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A3DEA" w:rsidRPr="00EF5D0A" w:rsidRDefault="000A3DEA" w:rsidP="000A3DEA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A3DEA" w:rsidRPr="00EF5D0A" w:rsidRDefault="000A3DEA" w:rsidP="000A3DE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0A3DEA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E6AAB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14.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987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Борисенко Сергей Владимирович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</w:p>
                      <w:p w:rsidR="00BE6AAB" w:rsidRPr="00EF5D0A" w:rsidRDefault="00BE6AAB" w:rsidP="00BE6AAB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27.04.2026 12:14:56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A3DEA" w:rsidRPr="00EF5D0A" w:rsidRDefault="000A3DEA" w:rsidP="000A3DEA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A3DEA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A3DEA" w:rsidRPr="00EF5D0A" w:rsidRDefault="000A3DEA" w:rsidP="000A3DEA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A3DEA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A3DEA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  <w:p w:rsidR="00BE6AAB" w:rsidRPr="00EF5D0A" w:rsidRDefault="00BE6AAB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0A3DEA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E6AAB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15.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0A3DEA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9844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0A3DEA" w:rsidP="00B22850">
                        <w:pPr>
                          <w:ind w:right="113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Нестеренко Илья Андреевич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A3DEA" w:rsidRPr="00EF5D0A" w:rsidRDefault="000A3DEA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</w:p>
                      <w:p w:rsidR="00BE6AAB" w:rsidRPr="00EF5D0A" w:rsidRDefault="000A3DEA" w:rsidP="000A3DEA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27.04.2026 12:16:43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A3DEA" w:rsidRPr="00EF5D0A" w:rsidRDefault="000A3DEA" w:rsidP="000A3DEA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A3DEA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A3DEA" w:rsidRPr="00EF5D0A" w:rsidRDefault="000A3DEA" w:rsidP="000A3DEA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A3DEA" w:rsidRPr="00EF5D0A" w:rsidRDefault="000A3DEA" w:rsidP="000A3DE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0A3DEA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A3DEA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A3DEA" w:rsidRPr="00EF5D0A" w:rsidRDefault="000A3DEA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16.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A3DEA" w:rsidRPr="00EF5D0A" w:rsidRDefault="000A3DEA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7965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A3DEA" w:rsidRPr="00EF5D0A" w:rsidRDefault="000A3DEA" w:rsidP="00B22850">
                        <w:pPr>
                          <w:ind w:right="113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ПРУДАЕВ ЕВГЕНИЙ НИКОЛАЕВИЧ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A3DEA" w:rsidRPr="00EF5D0A" w:rsidRDefault="000A3DEA" w:rsidP="00B22850">
                        <w:pPr>
                          <w:ind w:right="113"/>
                          <w:jc w:val="center"/>
                          <w:rPr>
                            <w:sz w:val="21"/>
                            <w:szCs w:val="21"/>
                            <w:shd w:val="clear" w:color="auto" w:fill="F8F9FB"/>
                          </w:rPr>
                        </w:pPr>
                      </w:p>
                      <w:p w:rsidR="000A3DEA" w:rsidRPr="00EF5D0A" w:rsidRDefault="000A3DEA" w:rsidP="000A3DEA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EF5D0A">
                          <w:rPr>
                            <w:sz w:val="21"/>
                            <w:szCs w:val="21"/>
                            <w:shd w:val="clear" w:color="auto" w:fill="F8F9FB"/>
                          </w:rPr>
                          <w:t>27.04.2026 13:09:40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A3DEA" w:rsidRPr="00EF5D0A" w:rsidRDefault="000A3DEA" w:rsidP="000A3DEA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A3DEA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A3DEA" w:rsidRPr="00EF5D0A" w:rsidRDefault="000A3DEA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A3DEA" w:rsidRPr="00EF5D0A" w:rsidRDefault="000A3DEA" w:rsidP="000A3DEA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A3DEA" w:rsidRPr="00EF5D0A" w:rsidRDefault="000A3DEA" w:rsidP="000A3DE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A3DEA" w:rsidRPr="00EF5D0A" w:rsidRDefault="00602160" w:rsidP="000A3D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Не </w:t>
                        </w:r>
                        <w:r w:rsidR="000A3DEA"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A3DEA" w:rsidRPr="00EF5D0A" w:rsidRDefault="00602160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Не 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02160" w:rsidRDefault="00602160" w:rsidP="00602160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Theme="minorHAnsi"/>
                            <w:sz w:val="16"/>
                            <w:szCs w:val="16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eastAsiaTheme="minorHAnsi"/>
                            <w:sz w:val="16"/>
                            <w:szCs w:val="16"/>
                            <w:lang w:eastAsia="en-US"/>
                          </w:rPr>
                          <w:t>не поступление</w:t>
                        </w:r>
                        <w:proofErr w:type="gramEnd"/>
                        <w:r>
                          <w:rPr>
                            <w:rFonts w:eastAsiaTheme="minorHAnsi"/>
                            <w:sz w:val="16"/>
                            <w:szCs w:val="16"/>
                            <w:lang w:eastAsia="en-US"/>
                          </w:rPr>
                          <w:t xml:space="preserve"> задатка на дату рассмотрения заявок на участие в аукционе</w:t>
                        </w:r>
                        <w:r>
                          <w:rPr>
                            <w:rFonts w:eastAsiaTheme="minorHAnsi"/>
                            <w:sz w:val="16"/>
                            <w:szCs w:val="16"/>
                            <w:lang w:eastAsia="en-US"/>
                          </w:rPr>
                          <w:t xml:space="preserve"> (п.8 ст.39.12)</w:t>
                        </w:r>
                        <w:bookmarkStart w:id="0" w:name="_GoBack"/>
                        <w:bookmarkEnd w:id="0"/>
                        <w:r>
                          <w:rPr>
                            <w:rFonts w:eastAsiaTheme="minorHAnsi"/>
                            <w:sz w:val="16"/>
                            <w:szCs w:val="16"/>
                            <w:lang w:eastAsia="en-US"/>
                          </w:rPr>
                          <w:t>.</w:t>
                        </w:r>
                      </w:p>
                      <w:p w:rsidR="000A3DEA" w:rsidRPr="00EF5D0A" w:rsidRDefault="000A3DEA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84D38" w:rsidRPr="003248A0" w:rsidRDefault="006D6307" w:rsidP="00BD248A">
                  <w:r>
                    <w:t>6</w:t>
                  </w:r>
                  <w:r w:rsidR="00DD66B4" w:rsidRPr="007D768C">
                    <w:t xml:space="preserve">. Решение комиссии: </w:t>
                  </w:r>
                </w:p>
                <w:p w:rsidR="00D239BE" w:rsidRPr="00280195" w:rsidRDefault="00D239BE" w:rsidP="00D239BE">
                  <w:pPr>
                    <w:jc w:val="both"/>
                    <w:outlineLvl w:val="0"/>
                  </w:pPr>
                  <w:r w:rsidRPr="00D239BE">
                    <w:rPr>
                      <w:b/>
                    </w:rPr>
                    <w:t>По лоту №1</w:t>
                  </w:r>
                  <w:r w:rsidRPr="00D239BE">
                    <w:t xml:space="preserve">  - признать следующих претендентов участниками электронного аукциона  на право </w:t>
                  </w:r>
                  <w:r w:rsidRPr="00280195">
                    <w:t>заключения договоров аренды земельных участков:</w:t>
                  </w:r>
                </w:p>
                <w:p w:rsidR="00C24B84" w:rsidRDefault="00C24B84" w:rsidP="00C24B84">
                  <w:r>
                    <w:t>1.1. МЕРСИКОВ АЛЕКСЕЙ МИХАЙЛОВИЧ</w:t>
                  </w:r>
                </w:p>
                <w:p w:rsidR="00C24B84" w:rsidRDefault="00C24B84" w:rsidP="00C24B84">
                  <w:r>
                    <w:t xml:space="preserve">           1.2. Богданова Ольга Васильевна</w:t>
                  </w:r>
                </w:p>
                <w:p w:rsidR="00C24B84" w:rsidRDefault="00C24B84" w:rsidP="00C24B84">
                  <w:r>
                    <w:t xml:space="preserve">           1.3. </w:t>
                  </w:r>
                  <w:proofErr w:type="spellStart"/>
                  <w:r>
                    <w:t>Жиляков</w:t>
                  </w:r>
                  <w:proofErr w:type="spellEnd"/>
                  <w:r>
                    <w:t xml:space="preserve"> Сергей Александрович</w:t>
                  </w:r>
                </w:p>
                <w:p w:rsidR="00C24B84" w:rsidRDefault="00C24B84" w:rsidP="00C24B84">
                  <w:r>
                    <w:t xml:space="preserve">           1.4. Беглов Михаил Владимирович</w:t>
                  </w:r>
                </w:p>
                <w:p w:rsidR="00C24B84" w:rsidRDefault="00C24B84" w:rsidP="00C24B84">
                  <w:r>
                    <w:t xml:space="preserve">           1.5. Семёнов Роман Георгиевич</w:t>
                  </w:r>
                </w:p>
                <w:p w:rsidR="00C24B84" w:rsidRDefault="00C24B84" w:rsidP="00C24B84">
                  <w:r>
                    <w:t xml:space="preserve">           1.6. Борисенко Сергей Владимирович</w:t>
                  </w:r>
                </w:p>
                <w:p w:rsidR="00C24B84" w:rsidRDefault="00C24B84" w:rsidP="00C24B84">
                  <w:r>
                    <w:t xml:space="preserve">           1.7. Нестеренко Илья Андреевич</w:t>
                  </w:r>
                </w:p>
                <w:p w:rsidR="00C24B84" w:rsidRDefault="00C24B84" w:rsidP="00C24B84">
                  <w:pPr>
                    <w:jc w:val="both"/>
                    <w:outlineLvl w:val="0"/>
                  </w:pPr>
                  <w:r>
                    <w:t xml:space="preserve">           1.8. ПРУДАЕВ ЕВГЕНИЙ НИКОЛАЕВИЧ</w:t>
                  </w:r>
                </w:p>
                <w:p w:rsidR="000A3DEA" w:rsidRPr="00280195" w:rsidRDefault="000A3DEA" w:rsidP="00C24B84">
                  <w:pPr>
                    <w:jc w:val="both"/>
                    <w:outlineLvl w:val="0"/>
                  </w:pPr>
                  <w:r w:rsidRPr="00D239BE">
                    <w:rPr>
                      <w:b/>
                    </w:rPr>
                    <w:t>По лоту №</w:t>
                  </w:r>
                  <w:r>
                    <w:rPr>
                      <w:b/>
                    </w:rPr>
                    <w:t>2</w:t>
                  </w:r>
                  <w:r w:rsidRPr="00D239BE">
                    <w:t xml:space="preserve">  - признать следующих претендентов участниками электронного аукциона  на право </w:t>
                  </w:r>
                  <w:r w:rsidRPr="00280195">
                    <w:t>заключения договоров аренды земельных участков:</w:t>
                  </w:r>
                </w:p>
                <w:p w:rsidR="00C24B84" w:rsidRDefault="00C24B84" w:rsidP="00C24B84">
                  <w:r>
                    <w:t xml:space="preserve">           </w:t>
                  </w:r>
                  <w:r w:rsidR="00602160">
                    <w:t>2</w:t>
                  </w:r>
                  <w:r>
                    <w:t>.1. МЕРСИКОВ АЛЕКСЕЙ МИХАЙЛОВИЧ</w:t>
                  </w:r>
                </w:p>
                <w:p w:rsidR="00C24B84" w:rsidRDefault="00C24B84" w:rsidP="00C24B84">
                  <w:r>
                    <w:t xml:space="preserve">           </w:t>
                  </w:r>
                  <w:r w:rsidR="00602160">
                    <w:t>2</w:t>
                  </w:r>
                  <w:r>
                    <w:t>.2. Богданова Ольга Васильевна</w:t>
                  </w:r>
                </w:p>
                <w:p w:rsidR="00C24B84" w:rsidRDefault="00C24B84" w:rsidP="00C24B84">
                  <w:r>
                    <w:t xml:space="preserve">           </w:t>
                  </w:r>
                  <w:r w:rsidR="00602160">
                    <w:t>2</w:t>
                  </w:r>
                  <w:r>
                    <w:t xml:space="preserve">.3. </w:t>
                  </w:r>
                  <w:proofErr w:type="spellStart"/>
                  <w:r>
                    <w:t>Жиляков</w:t>
                  </w:r>
                  <w:proofErr w:type="spellEnd"/>
                  <w:r>
                    <w:t xml:space="preserve"> Сергей Александрович</w:t>
                  </w:r>
                </w:p>
                <w:p w:rsidR="00C24B84" w:rsidRDefault="00C24B84" w:rsidP="00C24B84">
                  <w:r>
                    <w:t xml:space="preserve">           </w:t>
                  </w:r>
                  <w:r w:rsidR="00602160">
                    <w:t>2</w:t>
                  </w:r>
                  <w:r>
                    <w:t>.4. Беглов Михаил Владимирович</w:t>
                  </w:r>
                </w:p>
                <w:p w:rsidR="00C24B84" w:rsidRDefault="00C24B84" w:rsidP="00C24B84">
                  <w:r>
                    <w:t xml:space="preserve">           </w:t>
                  </w:r>
                  <w:r w:rsidR="00602160">
                    <w:t>2</w:t>
                  </w:r>
                  <w:r>
                    <w:t>.5. Семёнов Роман Георгиевич</w:t>
                  </w:r>
                </w:p>
                <w:p w:rsidR="00C24B84" w:rsidRDefault="00C24B84" w:rsidP="00C24B84">
                  <w:r>
                    <w:t xml:space="preserve">           </w:t>
                  </w:r>
                  <w:r w:rsidR="00602160">
                    <w:t>2</w:t>
                  </w:r>
                  <w:r>
                    <w:t>.6. Борисенко Сергей Владимирович</w:t>
                  </w:r>
                </w:p>
                <w:p w:rsidR="00C24B84" w:rsidRDefault="00602160" w:rsidP="00C24B84">
                  <w:r>
                    <w:t xml:space="preserve">           2</w:t>
                  </w:r>
                  <w:r w:rsidR="00C24B84">
                    <w:t>.7. Нестеренко Илья Андреевич</w:t>
                  </w:r>
                </w:p>
                <w:p w:rsidR="000A3DEA" w:rsidRDefault="00C24B84" w:rsidP="00D239BE">
                  <w:pPr>
                    <w:jc w:val="both"/>
                  </w:pPr>
                  <w:r>
                    <w:t xml:space="preserve">           </w:t>
                  </w:r>
                </w:p>
                <w:p w:rsidR="00D239BE" w:rsidRPr="003248A0" w:rsidRDefault="00D239BE" w:rsidP="00D239BE">
                  <w:pPr>
                    <w:jc w:val="both"/>
                  </w:pPr>
                  <w:r w:rsidRPr="00D239BE">
                    <w:t xml:space="preserve">7. Претендентам, признанным  участниками аукциона, направить уведомления о принятом решении не позднее следующего рабочего дня </w:t>
                  </w:r>
                  <w:proofErr w:type="gramStart"/>
                  <w:r w:rsidRPr="00D239BE">
                    <w:t>с даты подписания</w:t>
                  </w:r>
                  <w:proofErr w:type="gramEnd"/>
                  <w:r w:rsidRPr="00D239BE">
                    <w:t xml:space="preserve"> данного протокола. </w:t>
                  </w:r>
                  <w:r w:rsidR="00F74723" w:rsidRPr="005F5434">
                    <w:t>Протокол рассмотрения заявок опубликовать на официальном сайте</w:t>
                  </w:r>
                  <w:r w:rsidR="00F74723">
                    <w:t>:</w:t>
                  </w:r>
                  <w:r w:rsidR="00F74723" w:rsidRPr="005F5434">
                    <w:t xml:space="preserve"> </w:t>
                  </w:r>
                  <w:hyperlink r:id="rId6" w:history="1">
                    <w:r w:rsidR="00F74723" w:rsidRPr="00340743">
                      <w:rPr>
                        <w:rStyle w:val="aa"/>
                        <w:lang w:val="en-US"/>
                      </w:rPr>
                      <w:t>www</w:t>
                    </w:r>
                    <w:r w:rsidR="00F74723" w:rsidRPr="00340743">
                      <w:rPr>
                        <w:rStyle w:val="aa"/>
                      </w:rPr>
                      <w:t>.</w:t>
                    </w:r>
                    <w:r w:rsidR="00F74723" w:rsidRPr="00340743">
                      <w:rPr>
                        <w:rStyle w:val="aa"/>
                        <w:lang w:val="en-US"/>
                      </w:rPr>
                      <w:t>torgi</w:t>
                    </w:r>
                    <w:r w:rsidR="00F74723" w:rsidRPr="00340743">
                      <w:rPr>
                        <w:rStyle w:val="aa"/>
                      </w:rPr>
                      <w:t>.</w:t>
                    </w:r>
                    <w:r w:rsidR="00F74723" w:rsidRPr="00340743">
                      <w:rPr>
                        <w:rStyle w:val="aa"/>
                        <w:lang w:val="en-US"/>
                      </w:rPr>
                      <w:t>gov</w:t>
                    </w:r>
                    <w:r w:rsidR="00F74723" w:rsidRPr="00340743">
                      <w:rPr>
                        <w:rStyle w:val="aa"/>
                      </w:rPr>
                      <w:t>.</w:t>
                    </w:r>
                    <w:r w:rsidR="00F74723" w:rsidRPr="00340743">
                      <w:rPr>
                        <w:rStyle w:val="aa"/>
                        <w:lang w:val="en-US"/>
                      </w:rPr>
                      <w:t>ru</w:t>
                    </w:r>
                  </w:hyperlink>
                  <w:r w:rsidR="00F74723">
                    <w:rPr>
                      <w:color w:val="000000"/>
                    </w:rPr>
                    <w:t>,</w:t>
                  </w:r>
                  <w:r w:rsidR="00F74723" w:rsidRPr="00970245">
                    <w:rPr>
                      <w:color w:val="000000"/>
                      <w:shd w:val="clear" w:color="auto" w:fill="FFFFFF"/>
                      <w:lang w:eastAsia="ar-SA"/>
                    </w:rPr>
                    <w:t xml:space="preserve"> http://</w:t>
                  </w:r>
                  <w:r w:rsidR="00F74723" w:rsidRPr="00970245">
                    <w:rPr>
                      <w:u w:val="single"/>
                      <w:lang w:val="en-US" w:eastAsia="ar-SA"/>
                    </w:rPr>
                    <w:t>sberbank</w:t>
                  </w:r>
                  <w:r w:rsidR="00F74723" w:rsidRPr="00970245">
                    <w:rPr>
                      <w:u w:val="single"/>
                      <w:lang w:eastAsia="ar-SA"/>
                    </w:rPr>
                    <w:t>-</w:t>
                  </w:r>
                  <w:r w:rsidR="00F74723" w:rsidRPr="00970245">
                    <w:rPr>
                      <w:u w:val="single"/>
                      <w:lang w:val="en-US" w:eastAsia="ar-SA"/>
                    </w:rPr>
                    <w:t>ast</w:t>
                  </w:r>
                  <w:r w:rsidR="00F74723" w:rsidRPr="00970245">
                    <w:rPr>
                      <w:u w:val="single"/>
                      <w:lang w:eastAsia="ar-SA"/>
                    </w:rPr>
                    <w:t>.</w:t>
                  </w:r>
                  <w:r w:rsidR="00F74723" w:rsidRPr="00970245">
                    <w:rPr>
                      <w:u w:val="single"/>
                      <w:lang w:val="en-US" w:eastAsia="ar-SA"/>
                    </w:rPr>
                    <w:t>ru</w:t>
                  </w:r>
                  <w:r w:rsidR="00F74723">
                    <w:rPr>
                      <w:u w:val="single"/>
                      <w:lang w:eastAsia="ar-SA"/>
                    </w:rPr>
                    <w:t>,</w:t>
                  </w:r>
                  <w:r w:rsidR="00F74723">
                    <w:rPr>
                      <w:color w:val="000000"/>
                    </w:rPr>
                    <w:t xml:space="preserve"> </w:t>
                  </w:r>
                  <w:r w:rsidR="00F74723" w:rsidRPr="00817707">
                    <w:rPr>
                      <w:color w:val="000000"/>
                    </w:rPr>
                    <w:t xml:space="preserve"> </w:t>
                  </w:r>
                  <w:r w:rsidR="00F74723" w:rsidRPr="00302EF1">
                    <w:rPr>
                      <w:rStyle w:val="HTML"/>
                      <w:rFonts w:eastAsiaTheme="majorEastAsia"/>
                      <w:i w:val="0"/>
                    </w:rPr>
                    <w:t>https://tonkino.nobl.ru/</w:t>
                  </w:r>
                  <w:r w:rsidR="00F74723" w:rsidRPr="005F5434">
                    <w:t>.</w:t>
                  </w:r>
                </w:p>
                <w:p w:rsidR="00DD66B4" w:rsidRPr="007D768C" w:rsidRDefault="00D239BE" w:rsidP="00C24B84">
                  <w:pPr>
                    <w:jc w:val="both"/>
                  </w:pPr>
                  <w:r w:rsidRPr="00D239BE">
                    <w:t xml:space="preserve"> Аукцион состоится</w:t>
                  </w:r>
                  <w:r w:rsidRPr="00D239BE">
                    <w:rPr>
                      <w:bCs/>
                    </w:rPr>
                    <w:t xml:space="preserve"> </w:t>
                  </w:r>
                  <w:r w:rsidR="003248A0">
                    <w:rPr>
                      <w:bCs/>
                    </w:rPr>
                    <w:t>29</w:t>
                  </w:r>
                  <w:r w:rsidR="00280195">
                    <w:rPr>
                      <w:bCs/>
                    </w:rPr>
                    <w:t>.</w:t>
                  </w:r>
                  <w:r w:rsidR="00C24B84">
                    <w:rPr>
                      <w:bCs/>
                    </w:rPr>
                    <w:t>04</w:t>
                  </w:r>
                  <w:r w:rsidRPr="00D239BE">
                    <w:rPr>
                      <w:bCs/>
                    </w:rPr>
                    <w:t>.202</w:t>
                  </w:r>
                  <w:r w:rsidR="00C24B84">
                    <w:rPr>
                      <w:bCs/>
                    </w:rPr>
                    <w:t>6</w:t>
                  </w:r>
                  <w:r w:rsidRPr="00D239BE">
                    <w:t xml:space="preserve">   в   </w:t>
                  </w:r>
                  <w:r w:rsidR="008F1D5F">
                    <w:t>09</w:t>
                  </w:r>
                  <w:r w:rsidRPr="00D239BE">
                    <w:t xml:space="preserve"> часов    00 минут на  электронной площадке АО «Сбербанк-АСТ»: https://utp.sberbank-ast.ru.</w:t>
                  </w:r>
                  <w:r w:rsidR="00695C1A" w:rsidRPr="00FF50B3">
                    <w:t xml:space="preserve"> </w:t>
                  </w:r>
                </w:p>
              </w:tc>
            </w:tr>
          </w:tbl>
          <w:p w:rsidR="00DD66B4" w:rsidRPr="007D768C" w:rsidRDefault="00DD66B4" w:rsidP="00232216"/>
        </w:tc>
      </w:tr>
      <w:tr w:rsidR="00DD66B4" w:rsidTr="004171A6">
        <w:trPr>
          <w:gridBefore w:val="1"/>
          <w:wBefore w:w="59" w:type="pct"/>
          <w:tblCellSpacing w:w="15" w:type="dxa"/>
        </w:trPr>
        <w:tc>
          <w:tcPr>
            <w:tcW w:w="4902" w:type="pct"/>
            <w:gridSpan w:val="5"/>
            <w:vAlign w:val="center"/>
          </w:tcPr>
          <w:p w:rsidR="00DD66B4" w:rsidRPr="00576874" w:rsidRDefault="00DD66B4" w:rsidP="00232216">
            <w:pPr>
              <w:rPr>
                <w:sz w:val="16"/>
                <w:szCs w:val="16"/>
              </w:rPr>
            </w:pPr>
          </w:p>
        </w:tc>
      </w:tr>
      <w:tr w:rsidR="00DD66B4" w:rsidRPr="007D768C" w:rsidTr="004171A6">
        <w:trPr>
          <w:gridBefore w:val="1"/>
          <w:wBefore w:w="59" w:type="pct"/>
          <w:tblCellSpacing w:w="15" w:type="dxa"/>
        </w:trPr>
        <w:tc>
          <w:tcPr>
            <w:tcW w:w="4902" w:type="pct"/>
            <w:gridSpan w:val="5"/>
            <w:vAlign w:val="center"/>
          </w:tcPr>
          <w:tbl>
            <w:tblPr>
              <w:tblW w:w="449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282"/>
              <w:gridCol w:w="2149"/>
              <w:gridCol w:w="2830"/>
            </w:tblGrid>
            <w:tr w:rsidR="00DD66B4" w:rsidRPr="007D768C" w:rsidTr="00232216">
              <w:trPr>
                <w:gridAfter w:val="2"/>
                <w:wAfter w:w="2397" w:type="pct"/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D66B4" w:rsidRPr="007D768C" w:rsidRDefault="00DD66B4" w:rsidP="00232216">
                  <w:r w:rsidRPr="007D768C">
                    <w:t>Председатель комиссии</w:t>
                  </w: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2559" w:type="pct"/>
                  <w:vAlign w:val="center"/>
                </w:tcPr>
                <w:p w:rsidR="00DD66B4" w:rsidRPr="007D768C" w:rsidRDefault="00DD66B4" w:rsidP="004171A6">
                  <w:r w:rsidRPr="007D768C">
                    <w:t xml:space="preserve">1. </w:t>
                  </w:r>
                  <w:r w:rsidR="004171A6">
                    <w:t>Логинов Виктор Георгиевич</w: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/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D66B4" w:rsidRPr="00140636" w:rsidRDefault="00602160" w:rsidP="0023221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rect id="_x0000_i1025" style="width:0;height:1.5pt" o:hralign="center" o:hrstd="t" o:hr="t" fillcolor="#b4b4b4" stroked="f"/>
                    </w:pic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602160" w:rsidP="00232216">
                  <w:r>
                    <w:pict>
                      <v:rect id="_x0000_i1026" style="width:0;height:1.5pt" o:hralign="center" o:hrstd="t" o:hr="t" fillcolor="#b4b4b4" stroked="f"/>
                    </w:pict>
                  </w: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2559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>
                  <w:r w:rsidRPr="007D768C">
                    <w:t>(подпись)</w:t>
                  </w: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D66B4" w:rsidRPr="007D768C" w:rsidRDefault="00DD66B4" w:rsidP="00232216">
                  <w:r w:rsidRPr="007D768C">
                    <w:t>Заместитель председателя комиссии</w: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2559" w:type="pct"/>
                  <w:vAlign w:val="center"/>
                </w:tcPr>
                <w:p w:rsidR="00DD66B4" w:rsidRPr="007D768C" w:rsidRDefault="00DD66B4" w:rsidP="00232216">
                  <w:r w:rsidRPr="007D768C">
                    <w:t>2. Береснева Евгения Николаевна</w: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/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D66B4" w:rsidRPr="007D768C" w:rsidRDefault="00602160" w:rsidP="00232216">
                  <w:r>
                    <w:lastRenderedPageBreak/>
                    <w:pict>
                      <v:rect id="_x0000_i1027" style="width:0;height:1.5pt" o:hralign="center" o:hrstd="t" o:hr="t" fillcolor="#b4b4b4" stroked="f"/>
                    </w:pic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602160" w:rsidP="00232216">
                  <w:r>
                    <w:pict>
                      <v:rect id="_x0000_i1028" style="width:0;height:1.5pt" o:hralign="center" o:hrstd="t" o:hr="t" fillcolor="#b4b4b4" stroked="f"/>
                    </w:pict>
                  </w: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2559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>
                  <w:r w:rsidRPr="007D768C">
                    <w:t>(подпись)</w:t>
                  </w: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D66B4" w:rsidRPr="007D768C" w:rsidRDefault="00DD66B4" w:rsidP="00232216">
                  <w:r w:rsidRPr="007D768C">
                    <w:t>Секретарь</w: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2559" w:type="pct"/>
                  <w:vAlign w:val="center"/>
                </w:tcPr>
                <w:p w:rsidR="00DD66B4" w:rsidRPr="007D768C" w:rsidRDefault="00DD66B4" w:rsidP="004171A6">
                  <w:r w:rsidRPr="007D768C">
                    <w:t xml:space="preserve">3. </w:t>
                  </w:r>
                  <w:r w:rsidR="004171A6">
                    <w:t>Серова Наталья Сергеевна</w: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/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D66B4" w:rsidRPr="007D768C" w:rsidRDefault="00602160" w:rsidP="00232216">
                  <w:r>
                    <w:pict>
                      <v:rect id="_x0000_i1029" style="width:0;height:1.5pt" o:hralign="center" o:hrstd="t" o:hr="t" fillcolor="#b4b4b4" stroked="f"/>
                    </w:pic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602160" w:rsidP="00232216">
                  <w:r>
                    <w:pict>
                      <v:rect id="_x0000_i1030" style="width:0;height:1.5pt" o:hralign="center" o:hrstd="t" o:hr="t" fillcolor="#b4b4b4" stroked="f"/>
                    </w:pict>
                  </w: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2559" w:type="pct"/>
                  <w:vAlign w:val="center"/>
                </w:tcPr>
                <w:p w:rsidR="00DD66B4" w:rsidRPr="00576874" w:rsidRDefault="00DD66B4" w:rsidP="0023221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>
                  <w:r w:rsidRPr="007D768C">
                    <w:t>(подпись)</w:t>
                  </w: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D66B4" w:rsidRPr="007D768C" w:rsidRDefault="00DD66B4" w:rsidP="00232216">
                  <w:r w:rsidRPr="007D768C">
                    <w:t>Член комиссии</w: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2559" w:type="pct"/>
                  <w:vAlign w:val="center"/>
                </w:tcPr>
                <w:p w:rsidR="00DD66B4" w:rsidRPr="007D768C" w:rsidRDefault="00331441" w:rsidP="00232216">
                  <w:r>
                    <w:t>4</w:t>
                  </w:r>
                  <w:r w:rsidR="00DD66B4" w:rsidRPr="007D768C">
                    <w:t>. Уткин Федор Анатольевич</w: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/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D66B4" w:rsidRPr="007D768C" w:rsidRDefault="00602160" w:rsidP="00232216">
                  <w:r>
                    <w:pict>
                      <v:rect id="_x0000_i1031" style="width:0;height:1.5pt" o:hralign="center" o:hrstd="t" o:hr="t" fillcolor="#b4b4b4" stroked="f"/>
                    </w:pic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602160" w:rsidP="00232216">
                  <w:r>
                    <w:pict>
                      <v:rect id="_x0000_i1032" style="width:0;height:1.5pt" o:hralign="center" o:hrstd="t" o:hr="t" fillcolor="#b4b4b4" stroked="f"/>
                    </w:pict>
                  </w: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2559" w:type="pct"/>
                  <w:vAlign w:val="center"/>
                </w:tcPr>
                <w:p w:rsidR="00DD66B4" w:rsidRPr="00576874" w:rsidRDefault="00DD66B4" w:rsidP="0023221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>
                  <w:r w:rsidRPr="007D768C">
                    <w:t>(подпись)</w:t>
                  </w:r>
                </w:p>
              </w:tc>
            </w:tr>
          </w:tbl>
          <w:p w:rsidR="00DD66B4" w:rsidRPr="007D768C" w:rsidRDefault="00DD66B4" w:rsidP="00232216"/>
        </w:tc>
      </w:tr>
      <w:tr w:rsidR="00DD66B4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DD66B4" w:rsidRDefault="00DD66B4" w:rsidP="00232216">
            <w:r>
              <w:lastRenderedPageBreak/>
              <w:t>Член комиссии</w:t>
            </w:r>
          </w:p>
        </w:tc>
        <w:tc>
          <w:tcPr>
            <w:tcW w:w="824" w:type="pct"/>
            <w:vAlign w:val="center"/>
          </w:tcPr>
          <w:p w:rsidR="00DD66B4" w:rsidRDefault="00DD66B4" w:rsidP="00232216">
            <w:pPr>
              <w:rPr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DD66B4" w:rsidRDefault="00DD66B4" w:rsidP="00232216">
            <w:pPr>
              <w:rPr>
                <w:sz w:val="20"/>
                <w:szCs w:val="20"/>
              </w:rPr>
            </w:pPr>
          </w:p>
        </w:tc>
      </w:tr>
      <w:tr w:rsidR="00DD66B4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DD66B4" w:rsidRDefault="00331441" w:rsidP="004171A6">
            <w:r>
              <w:t>5</w:t>
            </w:r>
            <w:r w:rsidR="00DD66B4">
              <w:t xml:space="preserve">. </w:t>
            </w:r>
            <w:r w:rsidR="004171A6">
              <w:t>Соловьева Елена Викторовна</w:t>
            </w:r>
          </w:p>
        </w:tc>
        <w:tc>
          <w:tcPr>
            <w:tcW w:w="824" w:type="pct"/>
            <w:vAlign w:val="center"/>
          </w:tcPr>
          <w:p w:rsidR="00DD66B4" w:rsidRDefault="00DD66B4" w:rsidP="00232216"/>
        </w:tc>
        <w:tc>
          <w:tcPr>
            <w:tcW w:w="1018" w:type="pct"/>
            <w:vAlign w:val="center"/>
          </w:tcPr>
          <w:p w:rsidR="00DD66B4" w:rsidRDefault="00DD66B4" w:rsidP="00232216">
            <w:pPr>
              <w:ind w:left="282" w:hanging="282"/>
            </w:pPr>
          </w:p>
        </w:tc>
      </w:tr>
      <w:tr w:rsidR="00DD66B4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DD66B4" w:rsidRDefault="00602160" w:rsidP="00232216">
            <w:r>
              <w:pict>
                <v:rect id="_x0000_i1033" style="width:0;height:1.5pt" o:hralign="center" o:hrstd="t" o:hr="t" fillcolor="#b4b4b4" stroked="f"/>
              </w:pict>
            </w:r>
          </w:p>
        </w:tc>
        <w:tc>
          <w:tcPr>
            <w:tcW w:w="824" w:type="pct"/>
            <w:vAlign w:val="center"/>
          </w:tcPr>
          <w:p w:rsidR="00DD66B4" w:rsidRDefault="00DD66B4" w:rsidP="00232216"/>
        </w:tc>
        <w:tc>
          <w:tcPr>
            <w:tcW w:w="1018" w:type="pct"/>
            <w:vAlign w:val="center"/>
          </w:tcPr>
          <w:p w:rsidR="00DD66B4" w:rsidRDefault="00602160" w:rsidP="00232216">
            <w:r>
              <w:pict>
                <v:rect id="_x0000_i1034" style="width:0;height:1.5pt" o:hralign="center" o:hrstd="t" o:hr="t" fillcolor="#b4b4b4" stroked="f"/>
              </w:pict>
            </w:r>
          </w:p>
        </w:tc>
      </w:tr>
      <w:tr w:rsidR="00DD66B4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DD66B4" w:rsidRPr="001B5D22" w:rsidRDefault="00DD66B4" w:rsidP="00232216">
            <w:pPr>
              <w:rPr>
                <w:sz w:val="16"/>
                <w:szCs w:val="16"/>
              </w:rPr>
            </w:pPr>
          </w:p>
        </w:tc>
        <w:tc>
          <w:tcPr>
            <w:tcW w:w="824" w:type="pct"/>
            <w:vAlign w:val="center"/>
          </w:tcPr>
          <w:p w:rsidR="00DD66B4" w:rsidRDefault="00DD66B4" w:rsidP="00232216"/>
        </w:tc>
        <w:tc>
          <w:tcPr>
            <w:tcW w:w="1018" w:type="pct"/>
            <w:vAlign w:val="center"/>
          </w:tcPr>
          <w:p w:rsidR="00DD66B4" w:rsidRDefault="00DD66B4" w:rsidP="00232216">
            <w:r>
              <w:t xml:space="preserve">  (подпись)</w:t>
            </w:r>
          </w:p>
        </w:tc>
      </w:tr>
      <w:tr w:rsidR="004171A6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4171A6" w:rsidRPr="00576874" w:rsidRDefault="004171A6" w:rsidP="00232216">
            <w:pPr>
              <w:rPr>
                <w:sz w:val="16"/>
                <w:szCs w:val="16"/>
              </w:rPr>
            </w:pPr>
          </w:p>
        </w:tc>
        <w:tc>
          <w:tcPr>
            <w:tcW w:w="824" w:type="pct"/>
            <w:vAlign w:val="center"/>
          </w:tcPr>
          <w:p w:rsidR="004171A6" w:rsidRDefault="004171A6" w:rsidP="00232216"/>
        </w:tc>
        <w:tc>
          <w:tcPr>
            <w:tcW w:w="1018" w:type="pct"/>
            <w:vAlign w:val="center"/>
          </w:tcPr>
          <w:p w:rsidR="004171A6" w:rsidRDefault="004171A6" w:rsidP="00232216"/>
        </w:tc>
      </w:tr>
      <w:tr w:rsidR="004171A6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4171A6" w:rsidRDefault="004171A6" w:rsidP="00232216">
            <w:r>
              <w:t>Член комиссии</w:t>
            </w:r>
          </w:p>
        </w:tc>
        <w:tc>
          <w:tcPr>
            <w:tcW w:w="824" w:type="pct"/>
            <w:vAlign w:val="center"/>
          </w:tcPr>
          <w:p w:rsidR="004171A6" w:rsidRDefault="004171A6" w:rsidP="00232216">
            <w:pPr>
              <w:rPr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4171A6" w:rsidRDefault="004171A6" w:rsidP="00232216">
            <w:pPr>
              <w:rPr>
                <w:sz w:val="20"/>
                <w:szCs w:val="20"/>
              </w:rPr>
            </w:pPr>
          </w:p>
        </w:tc>
      </w:tr>
      <w:tr w:rsidR="004171A6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4171A6" w:rsidRDefault="00695C1A" w:rsidP="00232216">
            <w:r>
              <w:t>6</w:t>
            </w:r>
            <w:r w:rsidR="004171A6">
              <w:t>. Святкин Максим Васильевич</w:t>
            </w:r>
          </w:p>
        </w:tc>
        <w:tc>
          <w:tcPr>
            <w:tcW w:w="824" w:type="pct"/>
            <w:vAlign w:val="center"/>
          </w:tcPr>
          <w:p w:rsidR="004171A6" w:rsidRDefault="004171A6" w:rsidP="00232216"/>
        </w:tc>
        <w:tc>
          <w:tcPr>
            <w:tcW w:w="1018" w:type="pct"/>
            <w:vAlign w:val="center"/>
          </w:tcPr>
          <w:p w:rsidR="004171A6" w:rsidRDefault="004171A6" w:rsidP="00232216">
            <w:pPr>
              <w:ind w:left="282" w:hanging="282"/>
            </w:pPr>
          </w:p>
        </w:tc>
      </w:tr>
      <w:tr w:rsidR="004171A6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4171A6" w:rsidRDefault="00602160" w:rsidP="00232216">
            <w:r>
              <w:pict w14:anchorId="2D46A9DE">
                <v:rect id="_x0000_i1035" style="width:0;height:1.5pt" o:hralign="center" o:hrstd="t" o:hr="t" fillcolor="#b4b4b4" stroked="f"/>
              </w:pict>
            </w:r>
          </w:p>
        </w:tc>
        <w:tc>
          <w:tcPr>
            <w:tcW w:w="824" w:type="pct"/>
            <w:vAlign w:val="center"/>
          </w:tcPr>
          <w:p w:rsidR="004171A6" w:rsidRDefault="004171A6" w:rsidP="00232216"/>
        </w:tc>
        <w:tc>
          <w:tcPr>
            <w:tcW w:w="1018" w:type="pct"/>
            <w:vAlign w:val="center"/>
          </w:tcPr>
          <w:p w:rsidR="004171A6" w:rsidRDefault="00602160" w:rsidP="00232216">
            <w:r>
              <w:pict w14:anchorId="0AEF672C">
                <v:rect id="_x0000_i1036" style="width:0;height:1.5pt" o:hralign="center" o:hrstd="t" o:hr="t" fillcolor="#b4b4b4" stroked="f"/>
              </w:pict>
            </w:r>
          </w:p>
        </w:tc>
      </w:tr>
      <w:tr w:rsidR="004171A6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4171A6" w:rsidRDefault="004171A6" w:rsidP="00232216"/>
        </w:tc>
        <w:tc>
          <w:tcPr>
            <w:tcW w:w="824" w:type="pct"/>
            <w:vAlign w:val="center"/>
          </w:tcPr>
          <w:p w:rsidR="004171A6" w:rsidRDefault="004171A6" w:rsidP="00232216"/>
        </w:tc>
        <w:tc>
          <w:tcPr>
            <w:tcW w:w="1018" w:type="pct"/>
            <w:vAlign w:val="center"/>
          </w:tcPr>
          <w:p w:rsidR="004171A6" w:rsidRDefault="004171A6" w:rsidP="00232216">
            <w:r>
              <w:t xml:space="preserve">  (подпись)</w:t>
            </w:r>
          </w:p>
        </w:tc>
      </w:tr>
    </w:tbl>
    <w:p w:rsidR="00A94C96" w:rsidRDefault="00A94C96" w:rsidP="003248A0"/>
    <w:sectPr w:rsidR="00A94C96" w:rsidSect="00DD66B4">
      <w:pgSz w:w="11907" w:h="16840" w:code="9"/>
      <w:pgMar w:top="899" w:right="708" w:bottom="426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F0"/>
    <w:rsid w:val="00025723"/>
    <w:rsid w:val="0005380B"/>
    <w:rsid w:val="00063BBA"/>
    <w:rsid w:val="000979CC"/>
    <w:rsid w:val="000A3DEA"/>
    <w:rsid w:val="000B5062"/>
    <w:rsid w:val="000E7375"/>
    <w:rsid w:val="00146155"/>
    <w:rsid w:val="00184D38"/>
    <w:rsid w:val="001B5D22"/>
    <w:rsid w:val="001C6350"/>
    <w:rsid w:val="001D096D"/>
    <w:rsid w:val="001E3B63"/>
    <w:rsid w:val="002306E8"/>
    <w:rsid w:val="00232216"/>
    <w:rsid w:val="00280195"/>
    <w:rsid w:val="00282B26"/>
    <w:rsid w:val="00287FF6"/>
    <w:rsid w:val="002B6126"/>
    <w:rsid w:val="00302EF1"/>
    <w:rsid w:val="003173BC"/>
    <w:rsid w:val="003248A0"/>
    <w:rsid w:val="003269C2"/>
    <w:rsid w:val="00331441"/>
    <w:rsid w:val="003A3222"/>
    <w:rsid w:val="004171A6"/>
    <w:rsid w:val="00522B56"/>
    <w:rsid w:val="00574AF5"/>
    <w:rsid w:val="00576874"/>
    <w:rsid w:val="005C3782"/>
    <w:rsid w:val="005E1D76"/>
    <w:rsid w:val="005E7B76"/>
    <w:rsid w:val="00602160"/>
    <w:rsid w:val="0069332B"/>
    <w:rsid w:val="00695C1A"/>
    <w:rsid w:val="00697EB8"/>
    <w:rsid w:val="006C5B91"/>
    <w:rsid w:val="006D6307"/>
    <w:rsid w:val="00716A6C"/>
    <w:rsid w:val="007A64D7"/>
    <w:rsid w:val="007F77F1"/>
    <w:rsid w:val="008608AA"/>
    <w:rsid w:val="008752AF"/>
    <w:rsid w:val="008A4D55"/>
    <w:rsid w:val="008F1D5F"/>
    <w:rsid w:val="009058EB"/>
    <w:rsid w:val="00916893"/>
    <w:rsid w:val="009207A1"/>
    <w:rsid w:val="0094552C"/>
    <w:rsid w:val="00970245"/>
    <w:rsid w:val="009918F0"/>
    <w:rsid w:val="009B0A03"/>
    <w:rsid w:val="00A94C96"/>
    <w:rsid w:val="00AD1611"/>
    <w:rsid w:val="00AD41C0"/>
    <w:rsid w:val="00B03118"/>
    <w:rsid w:val="00B0311D"/>
    <w:rsid w:val="00B21F30"/>
    <w:rsid w:val="00B22850"/>
    <w:rsid w:val="00B7021C"/>
    <w:rsid w:val="00B71968"/>
    <w:rsid w:val="00BC1B19"/>
    <w:rsid w:val="00BD248A"/>
    <w:rsid w:val="00BE6AAB"/>
    <w:rsid w:val="00C24B84"/>
    <w:rsid w:val="00C409E1"/>
    <w:rsid w:val="00C502CA"/>
    <w:rsid w:val="00C75B0F"/>
    <w:rsid w:val="00C91C44"/>
    <w:rsid w:val="00CC4F8A"/>
    <w:rsid w:val="00CD7061"/>
    <w:rsid w:val="00CE085D"/>
    <w:rsid w:val="00D05634"/>
    <w:rsid w:val="00D12B20"/>
    <w:rsid w:val="00D13473"/>
    <w:rsid w:val="00D239BE"/>
    <w:rsid w:val="00D37B52"/>
    <w:rsid w:val="00D41055"/>
    <w:rsid w:val="00DC0244"/>
    <w:rsid w:val="00DC524F"/>
    <w:rsid w:val="00DD4A0E"/>
    <w:rsid w:val="00DD66B4"/>
    <w:rsid w:val="00E33AAF"/>
    <w:rsid w:val="00E545DA"/>
    <w:rsid w:val="00E913B3"/>
    <w:rsid w:val="00EF5D0A"/>
    <w:rsid w:val="00F02FE2"/>
    <w:rsid w:val="00F57300"/>
    <w:rsid w:val="00F6097F"/>
    <w:rsid w:val="00F74723"/>
    <w:rsid w:val="00F97007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61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61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61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6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61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2B61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B61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B61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B61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2B6126"/>
    <w:rPr>
      <w:i/>
      <w:iCs/>
    </w:rPr>
  </w:style>
  <w:style w:type="paragraph" w:styleId="a8">
    <w:name w:val="No Spacing"/>
    <w:uiPriority w:val="1"/>
    <w:qFormat/>
    <w:rsid w:val="002B6126"/>
    <w:pPr>
      <w:spacing w:after="0" w:line="240" w:lineRule="auto"/>
    </w:pPr>
  </w:style>
  <w:style w:type="character" w:styleId="a9">
    <w:name w:val="Intense Emphasis"/>
    <w:basedOn w:val="a0"/>
    <w:uiPriority w:val="21"/>
    <w:qFormat/>
    <w:rsid w:val="002B6126"/>
    <w:rPr>
      <w:b/>
      <w:bCs/>
      <w:i/>
      <w:iCs/>
      <w:color w:val="4F81BD" w:themeColor="accent1"/>
    </w:rPr>
  </w:style>
  <w:style w:type="character" w:styleId="aa">
    <w:name w:val="Hyperlink"/>
    <w:rsid w:val="00DD66B4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970245"/>
  </w:style>
  <w:style w:type="paragraph" w:styleId="ac">
    <w:name w:val="Balloon Text"/>
    <w:basedOn w:val="a"/>
    <w:link w:val="ad"/>
    <w:uiPriority w:val="99"/>
    <w:semiHidden/>
    <w:unhideWhenUsed/>
    <w:rsid w:val="00331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1441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Cite"/>
    <w:rsid w:val="00695C1A"/>
    <w:rPr>
      <w:i/>
      <w:iCs/>
    </w:rPr>
  </w:style>
  <w:style w:type="paragraph" w:styleId="ae">
    <w:name w:val="Body Text Indent"/>
    <w:basedOn w:val="a"/>
    <w:link w:val="af"/>
    <w:uiPriority w:val="99"/>
    <w:semiHidden/>
    <w:unhideWhenUsed/>
    <w:rsid w:val="00C409E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409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61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61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61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6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61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2B61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B61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B61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B61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2B6126"/>
    <w:rPr>
      <w:i/>
      <w:iCs/>
    </w:rPr>
  </w:style>
  <w:style w:type="paragraph" w:styleId="a8">
    <w:name w:val="No Spacing"/>
    <w:uiPriority w:val="1"/>
    <w:qFormat/>
    <w:rsid w:val="002B6126"/>
    <w:pPr>
      <w:spacing w:after="0" w:line="240" w:lineRule="auto"/>
    </w:pPr>
  </w:style>
  <w:style w:type="character" w:styleId="a9">
    <w:name w:val="Intense Emphasis"/>
    <w:basedOn w:val="a0"/>
    <w:uiPriority w:val="21"/>
    <w:qFormat/>
    <w:rsid w:val="002B6126"/>
    <w:rPr>
      <w:b/>
      <w:bCs/>
      <w:i/>
      <w:iCs/>
      <w:color w:val="4F81BD" w:themeColor="accent1"/>
    </w:rPr>
  </w:style>
  <w:style w:type="character" w:styleId="aa">
    <w:name w:val="Hyperlink"/>
    <w:rsid w:val="00DD66B4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970245"/>
  </w:style>
  <w:style w:type="paragraph" w:styleId="ac">
    <w:name w:val="Balloon Text"/>
    <w:basedOn w:val="a"/>
    <w:link w:val="ad"/>
    <w:uiPriority w:val="99"/>
    <w:semiHidden/>
    <w:unhideWhenUsed/>
    <w:rsid w:val="00331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1441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Cite"/>
    <w:rsid w:val="00695C1A"/>
    <w:rPr>
      <w:i/>
      <w:iCs/>
    </w:rPr>
  </w:style>
  <w:style w:type="paragraph" w:styleId="ae">
    <w:name w:val="Body Text Indent"/>
    <w:basedOn w:val="a"/>
    <w:link w:val="af"/>
    <w:uiPriority w:val="99"/>
    <w:semiHidden/>
    <w:unhideWhenUsed/>
    <w:rsid w:val="00C409E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409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KYMIZR</dc:creator>
  <cp:keywords/>
  <dc:description/>
  <cp:lastModifiedBy>KYMIZR</cp:lastModifiedBy>
  <cp:revision>48</cp:revision>
  <cp:lastPrinted>2025-06-03T12:05:00Z</cp:lastPrinted>
  <dcterms:created xsi:type="dcterms:W3CDTF">2022-04-12T10:06:00Z</dcterms:created>
  <dcterms:modified xsi:type="dcterms:W3CDTF">2026-04-28T12:47:00Z</dcterms:modified>
</cp:coreProperties>
</file>